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diagrams/quickStyle1.xml" ContentType="application/vnd.openxmlformats-officedocument.drawingml.diagramStyle+xml"/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data1.xml" ContentType="application/vnd.openxmlformats-officedocument.drawingml.diagramData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colors3.xml" ContentType="application/vnd.openxmlformats-officedocument.drawingml.diagramColors+xml"/>
  <Default Extension="jpeg" ContentType="image/jpeg"/>
  <Override PartName="/word/diagrams/colors1.xml" ContentType="application/vnd.openxmlformats-officedocument.drawingml.diagramColor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diagrams/layout3.xml" ContentType="application/vnd.openxmlformats-officedocument.drawingml.diagramLayout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layout2.xml" ContentType="application/vnd.openxmlformats-officedocument.drawingml.diagramLayout+xml"/>
  <Override PartName="/word/diagrams/quickStyle3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7B9" w:rsidRDefault="008E4C2B" w:rsidP="00CC27B9">
      <w:pPr>
        <w:pStyle w:val="Sansinterligne"/>
        <w:jc w:val="center"/>
        <w:rPr>
          <w:rFonts w:cs="Andalus"/>
          <w:b/>
          <w:bCs/>
          <w:color w:val="548DD4" w:themeColor="text2" w:themeTint="99"/>
          <w:sz w:val="32"/>
          <w:szCs w:val="32"/>
          <w:rtl/>
          <w:lang w:bidi="ar-DZ"/>
        </w:rPr>
      </w:pPr>
      <w:r>
        <w:rPr>
          <w:rFonts w:cs="Andalus"/>
          <w:b/>
          <w:bCs/>
          <w:noProof/>
          <w:color w:val="548DD4" w:themeColor="text2" w:themeTint="99"/>
          <w:sz w:val="32"/>
          <w:szCs w:val="32"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6.75pt;margin-top:3.7pt;width:243.75pt;height:50.35pt;z-index:251660288" fillcolor="#00b050" strokecolor="yellow" strokeweight="0">
            <v:fill color2="#923633 [2373]"/>
            <v:shadow on="t" type="perspective" color="#622423 [1605]" offset="1pt" offset2="-3pt"/>
            <v:textbox>
              <w:txbxContent>
                <w:p w:rsidR="00CC27B9" w:rsidRPr="00682A35" w:rsidRDefault="00CC27B9" w:rsidP="00CC27B9">
                  <w:pPr>
                    <w:pStyle w:val="Sansinterligne"/>
                    <w:jc w:val="center"/>
                    <w:rPr>
                      <w:color w:val="FFFFFF" w:themeColor="background1"/>
                      <w:sz w:val="24"/>
                      <w:szCs w:val="24"/>
                      <w:lang w:val="en-US"/>
                    </w:rPr>
                  </w:pPr>
                  <w:r w:rsidRPr="00682A35">
                    <w:rPr>
                      <w:color w:val="FFFFFF" w:themeColor="background1"/>
                      <w:sz w:val="24"/>
                      <w:szCs w:val="24"/>
                      <w:rtl/>
                    </w:rPr>
                    <w:t>جامعـــــــــــــــــــــة محمد خيضر - بسكرة</w:t>
                  </w:r>
                </w:p>
                <w:p w:rsidR="00CC27B9" w:rsidRPr="00682A35" w:rsidRDefault="00CC27B9" w:rsidP="00CC27B9">
                  <w:pPr>
                    <w:pStyle w:val="Sansinterligne"/>
                    <w:jc w:val="center"/>
                    <w:rPr>
                      <w:color w:val="FFFFFF" w:themeColor="background1"/>
                      <w:sz w:val="24"/>
                      <w:szCs w:val="24"/>
                      <w:rtl/>
                      <w:lang w:bidi="ar-DZ"/>
                    </w:rPr>
                  </w:pPr>
                  <w:r w:rsidRPr="00682A35">
                    <w:rPr>
                      <w:color w:val="FFFFFF" w:themeColor="background1"/>
                      <w:sz w:val="24"/>
                      <w:szCs w:val="24"/>
                      <w:rtl/>
                    </w:rPr>
                    <w:t xml:space="preserve">كلية العلوم </w:t>
                  </w:r>
                  <w:r w:rsidRPr="00682A35">
                    <w:rPr>
                      <w:rFonts w:hint="cs"/>
                      <w:color w:val="FFFFFF" w:themeColor="background1"/>
                      <w:sz w:val="24"/>
                      <w:szCs w:val="24"/>
                      <w:rtl/>
                    </w:rPr>
                    <w:t>الإنسانية</w:t>
                  </w:r>
                  <w:r w:rsidRPr="00682A35">
                    <w:rPr>
                      <w:color w:val="FFFFFF" w:themeColor="background1"/>
                      <w:sz w:val="24"/>
                      <w:szCs w:val="24"/>
                      <w:rtl/>
                    </w:rPr>
                    <w:t xml:space="preserve"> والاجتماعية – شتمة</w:t>
                  </w:r>
                </w:p>
                <w:p w:rsidR="00CC27B9" w:rsidRPr="00682A35" w:rsidRDefault="00CC27B9" w:rsidP="00CC27B9">
                  <w:pPr>
                    <w:pStyle w:val="Sansinterligne"/>
                    <w:jc w:val="center"/>
                    <w:rPr>
                      <w:color w:val="FFFFFF" w:themeColor="background1"/>
                      <w:sz w:val="24"/>
                      <w:szCs w:val="24"/>
                      <w:rtl/>
                      <w:lang w:bidi="ar-DZ"/>
                    </w:rPr>
                  </w:pPr>
                  <w:r w:rsidRPr="00682A35">
                    <w:rPr>
                      <w:color w:val="FFFFFF" w:themeColor="background1"/>
                      <w:sz w:val="24"/>
                      <w:szCs w:val="24"/>
                      <w:rtl/>
                    </w:rPr>
                    <w:t>قسم الـــعلـــــــــوم الاجتماعـــــــــــــــــــــية</w:t>
                  </w:r>
                </w:p>
                <w:p w:rsidR="00CC27B9" w:rsidRPr="00682A35" w:rsidRDefault="00CC27B9" w:rsidP="00CC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CC27B9" w:rsidRDefault="00CC27B9" w:rsidP="00CC27B9">
      <w:pPr>
        <w:pStyle w:val="Sansinterligne"/>
        <w:jc w:val="center"/>
        <w:rPr>
          <w:rFonts w:cs="Andalus"/>
          <w:b/>
          <w:bCs/>
          <w:color w:val="548DD4" w:themeColor="text2" w:themeTint="99"/>
          <w:sz w:val="32"/>
          <w:szCs w:val="32"/>
          <w:rtl/>
          <w:lang w:bidi="ar-DZ"/>
        </w:rPr>
      </w:pPr>
    </w:p>
    <w:p w:rsidR="00CC27B9" w:rsidRDefault="008E4C2B" w:rsidP="00CC27B9">
      <w:pPr>
        <w:pStyle w:val="Sansinterligne"/>
        <w:jc w:val="center"/>
        <w:rPr>
          <w:rFonts w:cs="Andalus"/>
          <w:b/>
          <w:bCs/>
          <w:color w:val="548DD4" w:themeColor="text2" w:themeTint="99"/>
          <w:sz w:val="32"/>
          <w:szCs w:val="32"/>
          <w:rtl/>
          <w:lang w:bidi="ar-DZ"/>
        </w:rPr>
      </w:pPr>
      <w:r w:rsidRPr="008E4C2B">
        <w:rPr>
          <w:rFonts w:ascii="Times New Roman" w:eastAsia="Times New Roman" w:hAnsi="Times New Roman" w:cs="Times New Roman"/>
          <w:noProof/>
          <w:sz w:val="24"/>
          <w:szCs w:val="24"/>
          <w:rtl/>
          <w:lang w:val="en-US"/>
        </w:rPr>
        <w:pict>
          <v:shape id="_x0000_s1027" type="#_x0000_t202" style="position:absolute;left:0;text-align:left;margin-left:-6.75pt;margin-top:9.05pt;width:243.75pt;height:45.95pt;z-index:251661312" fillcolor="red" strokecolor="#00b050" strokeweight="0">
            <v:fill color2="#923633 [2373]"/>
            <v:shadow on="t" type="perspective" color="#622423 [1605]" offset="1pt" offset2="-3pt"/>
            <v:textbox>
              <w:txbxContent>
                <w:p w:rsidR="00CC27B9" w:rsidRPr="00682A35" w:rsidRDefault="00CC27B9" w:rsidP="00CC27B9">
                  <w:pPr>
                    <w:pStyle w:val="Sansinterligne"/>
                    <w:jc w:val="center"/>
                    <w:rPr>
                      <w:b/>
                      <w:bCs/>
                      <w:color w:val="FFFFFF" w:themeColor="background1"/>
                      <w:sz w:val="20"/>
                      <w:szCs w:val="20"/>
                      <w:lang w:val="en-US"/>
                    </w:rPr>
                  </w:pPr>
                  <w:r w:rsidRPr="00682A35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UNIVERSITE Med KHIDER BISKRA</w:t>
                  </w:r>
                </w:p>
                <w:p w:rsidR="00CC27B9" w:rsidRPr="00682A35" w:rsidRDefault="00CC27B9" w:rsidP="00CC27B9">
                  <w:pPr>
                    <w:pStyle w:val="Sansinterligne"/>
                    <w:jc w:val="center"/>
                    <w:rPr>
                      <w:b/>
                      <w:bCs/>
                      <w:color w:val="FFFFFF" w:themeColor="background1"/>
                      <w:sz w:val="20"/>
                      <w:szCs w:val="20"/>
                      <w:rtl/>
                      <w:lang w:bidi="ar-DZ"/>
                    </w:rPr>
                  </w:pPr>
                  <w:r w:rsidRPr="00682A35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FACULTE DES SCIENCES HUMAINES  ET SOCIALES</w:t>
                  </w:r>
                </w:p>
                <w:p w:rsidR="00CC27B9" w:rsidRPr="00682A35" w:rsidRDefault="00CC27B9" w:rsidP="00CC27B9">
                  <w:pPr>
                    <w:pStyle w:val="Sansinterligne"/>
                    <w:jc w:val="center"/>
                    <w:rPr>
                      <w:b/>
                      <w:bCs/>
                      <w:sz w:val="18"/>
                      <w:szCs w:val="18"/>
                      <w:rtl/>
                      <w:lang w:bidi="ar-DZ"/>
                    </w:rPr>
                  </w:pPr>
                  <w:r w:rsidRPr="00682A35">
                    <w:rPr>
                      <w:b/>
                      <w:bCs/>
                      <w:color w:val="FFFFFF" w:themeColor="background1"/>
                      <w:sz w:val="20"/>
                      <w:szCs w:val="20"/>
                    </w:rPr>
                    <w:t>Département  sciences social</w:t>
                  </w:r>
                </w:p>
                <w:p w:rsidR="00CC27B9" w:rsidRPr="00682A35" w:rsidRDefault="00CC27B9" w:rsidP="00CC27B9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xbxContent>
            </v:textbox>
            <w10:wrap anchorx="page"/>
          </v:shape>
        </w:pict>
      </w:r>
    </w:p>
    <w:p w:rsidR="00CC27B9" w:rsidRDefault="00CC27B9" w:rsidP="00CC27B9">
      <w:pPr>
        <w:pStyle w:val="Sansinterligne"/>
        <w:jc w:val="center"/>
        <w:rPr>
          <w:rFonts w:cs="Andalus"/>
          <w:b/>
          <w:bCs/>
          <w:color w:val="548DD4" w:themeColor="text2" w:themeTint="99"/>
          <w:sz w:val="32"/>
          <w:szCs w:val="32"/>
          <w:lang w:bidi="ar-DZ"/>
        </w:rPr>
      </w:pPr>
    </w:p>
    <w:p w:rsidR="00CC27B9" w:rsidRDefault="00682A35" w:rsidP="00682A35">
      <w:pPr>
        <w:bidi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rtl/>
          <w:lang w:eastAsia="fr-FR" w:bidi="ar-DZ"/>
        </w:rPr>
      </w:pPr>
      <w:r w:rsidRPr="003916B8">
        <w:rPr>
          <w:rFonts w:cs="Andalus"/>
          <w:b/>
          <w:bCs/>
          <w:noProof/>
          <w:color w:val="548DD4" w:themeColor="text2" w:themeTint="99"/>
          <w:sz w:val="32"/>
          <w:szCs w:val="32"/>
          <w:lang w:val="en-US"/>
        </w:rPr>
        <w:drawing>
          <wp:inline distT="0" distB="0" distL="0" distR="0">
            <wp:extent cx="812165" cy="873705"/>
            <wp:effectExtent l="95250" t="95250" r="102235" b="97845"/>
            <wp:docPr id="12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547" cy="878419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CC27B9" w:rsidRPr="00B810DC" w:rsidRDefault="00CC27B9" w:rsidP="00CC27B9">
      <w:pPr>
        <w:bidi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Kufi15 Outside Shadow"/>
          <w:b/>
          <w:bCs/>
          <w:sz w:val="44"/>
          <w:szCs w:val="44"/>
          <w:rtl/>
          <w:lang w:eastAsia="fr-FR"/>
        </w:rPr>
      </w:pPr>
      <w:r w:rsidRPr="00B810DC">
        <w:rPr>
          <w:rFonts w:ascii="Times New Roman" w:eastAsia="Times New Roman" w:hAnsi="Times New Roman" w:cs="Kufi15 Outside Shadow" w:hint="cs"/>
          <w:b/>
          <w:bCs/>
          <w:sz w:val="44"/>
          <w:szCs w:val="44"/>
          <w:rtl/>
          <w:lang w:eastAsia="fr-FR"/>
        </w:rPr>
        <w:t>الأنثروبولوجيا مرآة الإنسان</w:t>
      </w:r>
    </w:p>
    <w:p w:rsidR="00CC27B9" w:rsidRPr="003A00CC" w:rsidRDefault="00CC27B9" w:rsidP="00CC27B9">
      <w:pPr>
        <w:bidi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Wasit1 Normal"/>
          <w:sz w:val="28"/>
          <w:szCs w:val="28"/>
          <w:rtl/>
          <w:lang w:val="en-US" w:eastAsia="fr-FR" w:bidi="ar-DZ"/>
        </w:rPr>
      </w:pPr>
      <w:r w:rsidRPr="003A00CC">
        <w:rPr>
          <w:rFonts w:ascii="Times New Roman" w:eastAsia="Times New Roman" w:hAnsi="Times New Roman" w:cs="Wasit1 Normal"/>
          <w:sz w:val="28"/>
          <w:szCs w:val="28"/>
          <w:rtl/>
          <w:lang w:eastAsia="fr-FR" w:bidi="ar-DZ"/>
        </w:rPr>
        <w:t>«</w:t>
      </w:r>
      <w:r w:rsidRPr="003A00CC">
        <w:rPr>
          <w:rFonts w:ascii="Times New Roman" w:eastAsia="Times New Roman" w:hAnsi="Times New Roman" w:cs="Wasit1 Normal"/>
          <w:sz w:val="28"/>
          <w:szCs w:val="28"/>
          <w:rtl/>
          <w:lang w:eastAsia="fr-FR"/>
        </w:rPr>
        <w:t>الانثروبولوجيا تمسك بمرآة ضخمة أمام الإنسان وتتيح له النظر إلى نفسه ، ليرى ما فيه من اختلافات لا حد لها</w:t>
      </w:r>
      <w:r w:rsidRPr="003A00CC">
        <w:rPr>
          <w:rFonts w:ascii="Times New Roman" w:eastAsia="Times New Roman" w:hAnsi="Times New Roman" w:cs="Wasit1 Normal"/>
          <w:sz w:val="28"/>
          <w:szCs w:val="28"/>
          <w:rtl/>
          <w:lang w:eastAsia="fr-FR" w:bidi="ar-DZ"/>
        </w:rPr>
        <w:t xml:space="preserve"> » </w:t>
      </w:r>
    </w:p>
    <w:p w:rsidR="00CC27B9" w:rsidRPr="00771DF1" w:rsidRDefault="00CC27B9" w:rsidP="00CC27B9">
      <w:pPr>
        <w:bidi/>
        <w:spacing w:before="100" w:beforeAutospacing="1" w:after="100" w:afterAutospacing="1" w:line="240" w:lineRule="auto"/>
        <w:ind w:left="720"/>
        <w:jc w:val="right"/>
        <w:rPr>
          <w:rFonts w:ascii="Times New Roman" w:eastAsia="Times New Roman" w:hAnsi="Times New Roman" w:cs="Times New Roman"/>
          <w:lang w:val="en-US" w:eastAsia="fr-FR" w:bidi="ar-DZ"/>
        </w:rPr>
      </w:pPr>
      <w:r w:rsidRPr="00771DF1">
        <w:rPr>
          <w:rFonts w:ascii="Times New Roman" w:eastAsia="Times New Roman" w:hAnsi="Times New Roman" w:cs="Times New Roman"/>
          <w:b/>
          <w:bCs/>
          <w:rtl/>
          <w:lang w:val="en-US" w:eastAsia="fr-FR" w:bidi="ar-DZ"/>
        </w:rPr>
        <w:t>كلايد كلوكهون</w:t>
      </w:r>
    </w:p>
    <w:p w:rsidR="00CC27B9" w:rsidRDefault="00CC27B9" w:rsidP="00CC27B9">
      <w:pPr>
        <w:bidi/>
        <w:spacing w:before="100" w:beforeAutospacing="1" w:after="100" w:afterAutospacing="1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rtl/>
          <w:lang w:val="en-US" w:eastAsia="fr-FR"/>
        </w:rPr>
      </w:pPr>
      <w:r>
        <w:rPr>
          <w:rFonts w:ascii="Times New Roman" w:eastAsia="Times New Roman" w:hAnsi="Times New Roman" w:cs="Times New Roman" w:hint="cs"/>
          <w:noProof/>
          <w:sz w:val="24"/>
          <w:szCs w:val="24"/>
          <w:lang w:val="en-US"/>
        </w:rPr>
        <w:drawing>
          <wp:inline distT="0" distB="0" distL="0" distR="0">
            <wp:extent cx="2075291" cy="1466484"/>
            <wp:effectExtent l="19050" t="0" r="1159" b="0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875" cy="147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4FD3" w:rsidRPr="00B2089C" w:rsidRDefault="00104FD3" w:rsidP="00104FD3">
      <w:pPr>
        <w:bidi/>
        <w:spacing w:after="0" w:line="240" w:lineRule="auto"/>
        <w:ind w:firstLine="708"/>
        <w:jc w:val="center"/>
        <w:rPr>
          <w:rFonts w:ascii="fanan" w:eastAsia="Times New Roman" w:hAnsi="fanan" w:cs="Jadid08 Normal"/>
          <w:color w:val="FF0000"/>
          <w:sz w:val="20"/>
          <w:szCs w:val="20"/>
          <w:rtl/>
          <w:lang w:val="en-US"/>
        </w:rPr>
      </w:pPr>
      <w:r w:rsidRPr="00B2089C">
        <w:rPr>
          <w:rFonts w:ascii="fanan" w:eastAsia="Times New Roman" w:hAnsi="fanan" w:cs="Jadid08 Normal" w:hint="cs"/>
          <w:color w:val="FF0000"/>
          <w:sz w:val="20"/>
          <w:szCs w:val="20"/>
          <w:rtl/>
          <w:lang w:val="en-US"/>
        </w:rPr>
        <w:lastRenderedPageBreak/>
        <w:t>موقع شعبة الأنثروبولوجيا المقترحة ضمن شعب العلوم الإجتماعية</w:t>
      </w:r>
    </w:p>
    <w:p w:rsidR="00104FD3" w:rsidRDefault="00104FD3" w:rsidP="00104FD3">
      <w:pPr>
        <w:rPr>
          <w:lang w:bidi="ar-DZ"/>
        </w:rPr>
      </w:pPr>
      <w:r>
        <w:rPr>
          <w:rFonts w:hint="cs"/>
          <w:noProof/>
          <w:rtl/>
          <w:lang w:val="en-US"/>
        </w:rPr>
        <w:drawing>
          <wp:inline distT="0" distB="0" distL="0" distR="0">
            <wp:extent cx="2843806" cy="1945695"/>
            <wp:effectExtent l="76200" t="0" r="70844" b="0"/>
            <wp:docPr id="16" name="Diagramme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8E4762" w:rsidRPr="00620C67" w:rsidRDefault="008E4762" w:rsidP="008E4762">
      <w:pPr>
        <w:pStyle w:val="Paragraphedeliste"/>
        <w:bidi/>
        <w:spacing w:after="0" w:line="240" w:lineRule="auto"/>
        <w:jc w:val="both"/>
        <w:rPr>
          <w:rFonts w:ascii="fanan" w:eastAsia="Times New Roman" w:hAnsi="fanan" w:cs="Jadid08 Normal"/>
          <w:color w:val="FF0000"/>
          <w:sz w:val="20"/>
          <w:szCs w:val="20"/>
          <w:rtl/>
          <w:lang w:val="en-US"/>
        </w:rPr>
      </w:pPr>
      <w:r w:rsidRPr="008E4762">
        <w:rPr>
          <w:rFonts w:ascii="fanan" w:eastAsia="Times New Roman" w:hAnsi="fanan" w:cs="Jadid08 Normal"/>
          <w:color w:val="FF0000"/>
          <w:sz w:val="20"/>
          <w:szCs w:val="20"/>
          <w:rtl/>
          <w:lang w:val="en-US"/>
        </w:rPr>
        <w:t>بعض المهارات التي يمتلكها حامل الشهادة في الأنثروبولوجيا</w:t>
      </w:r>
      <w:r w:rsidRPr="00620C67">
        <w:rPr>
          <w:rFonts w:ascii="fanan" w:eastAsia="Times New Roman" w:hAnsi="fanan" w:cs="Jadid08 Normal"/>
          <w:color w:val="FF0000"/>
          <w:sz w:val="20"/>
          <w:szCs w:val="20"/>
          <w:lang w:val="en-US"/>
        </w:rPr>
        <w:t>: </w:t>
      </w:r>
    </w:p>
    <w:p w:rsidR="008E4762" w:rsidRDefault="00104FD3" w:rsidP="008E4762">
      <w:pPr>
        <w:pStyle w:val="Paragraphedeliste"/>
        <w:bidi/>
        <w:spacing w:after="0" w:line="240" w:lineRule="auto"/>
        <w:ind w:firstLine="720"/>
        <w:jc w:val="both"/>
        <w:rPr>
          <w:rFonts w:ascii="fanan" w:eastAsia="Times New Roman" w:hAnsi="fanan" w:cs="Arial"/>
          <w:color w:val="000080"/>
          <w:sz w:val="28"/>
          <w:rtl/>
          <w:lang w:val="en-US"/>
        </w:rPr>
      </w:pPr>
      <w:r w:rsidRPr="002C7E8A">
        <w:rPr>
          <w:rFonts w:ascii="fanan" w:eastAsia="Times New Roman" w:hAnsi="fanan" w:cs="Arial"/>
          <w:color w:val="000080"/>
          <w:sz w:val="28"/>
          <w:rtl/>
          <w:lang w:val="en-US"/>
        </w:rPr>
        <w:t>يكتسب الخريجون "الأنثروبولوجيون" مهارات تؤهلهم لتبوء العديد من الوظائف ، وينجحون في إدارة المشاريع وتقييمها والقيام بالأبحاث ، على الأقل بسبب خاصتين ، الأولى تدريبهم المميز ، والثانية أسلوبهم في رؤية وفهم الأمور</w:t>
      </w:r>
    </w:p>
    <w:p w:rsidR="00104FD3" w:rsidRPr="008E4762" w:rsidRDefault="00104FD3" w:rsidP="008E4762">
      <w:pPr>
        <w:pStyle w:val="Paragraphedeliste"/>
        <w:bidi/>
        <w:spacing w:after="0" w:line="240" w:lineRule="auto"/>
        <w:ind w:firstLine="720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 w:rsidRPr="008E4762">
        <w:rPr>
          <w:rFonts w:ascii="fanan" w:eastAsia="Times New Roman" w:hAnsi="fanan" w:cs="Arial"/>
          <w:color w:val="000080"/>
          <w:sz w:val="28"/>
          <w:rtl/>
          <w:lang w:val="en-US"/>
        </w:rPr>
        <w:t>تشمل هذه المهارات</w:t>
      </w:r>
      <w:r w:rsidRPr="008E4762">
        <w:rPr>
          <w:rFonts w:ascii="fanan" w:eastAsia="Times New Roman" w:hAnsi="fanan" w:cs="Arial"/>
          <w:color w:val="000080"/>
          <w:sz w:val="28"/>
          <w:lang w:val="en-US"/>
        </w:rPr>
        <w:t>: </w:t>
      </w:r>
    </w:p>
    <w:p w:rsidR="00104FD3" w:rsidRDefault="00104FD3" w:rsidP="00104FD3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 w:rsidRPr="002C7E8A">
        <w:rPr>
          <w:rFonts w:ascii="fanan" w:eastAsia="Times New Roman" w:hAnsi="fanan" w:cs="Arial"/>
          <w:color w:val="000080"/>
          <w:sz w:val="28"/>
          <w:lang w:val="en-US"/>
        </w:rPr>
        <w:t xml:space="preserve"> </w:t>
      </w:r>
      <w:r w:rsidRPr="002C7E8A">
        <w:rPr>
          <w:rFonts w:ascii="fanan" w:eastAsia="Times New Roman" w:hAnsi="fanan" w:cs="Arial"/>
          <w:color w:val="000080"/>
          <w:sz w:val="28"/>
          <w:rtl/>
          <w:lang w:val="en-US"/>
        </w:rPr>
        <w:t>معرفة بالعوامل البيولوجية والإيكولوجية والثقافية التي تؤثر في السلوك الإنساني</w:t>
      </w:r>
      <w:r w:rsidRPr="002C7E8A">
        <w:rPr>
          <w:rFonts w:ascii="fanan" w:eastAsia="Times New Roman" w:hAnsi="fanan" w:cs="Arial"/>
          <w:color w:val="000080"/>
          <w:sz w:val="28"/>
          <w:lang w:val="en-US"/>
        </w:rPr>
        <w:t xml:space="preserve"> </w:t>
      </w:r>
    </w:p>
    <w:p w:rsidR="00104FD3" w:rsidRDefault="00104FD3" w:rsidP="00104FD3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 w:rsidRPr="002C7E8A">
        <w:rPr>
          <w:rFonts w:ascii="fanan" w:eastAsia="Times New Roman" w:hAnsi="fanan" w:cs="Arial"/>
          <w:color w:val="000080"/>
          <w:sz w:val="28"/>
          <w:rtl/>
          <w:lang w:val="en-US"/>
        </w:rPr>
        <w:t>مقاربات نظرية وطرق عملية لتعزيز الفهم حول التبادل الثقافي</w:t>
      </w:r>
      <w:r w:rsidRPr="002C7E8A">
        <w:rPr>
          <w:rFonts w:ascii="fanan" w:eastAsia="Times New Roman" w:hAnsi="fanan" w:cs="Arial"/>
          <w:color w:val="000080"/>
          <w:sz w:val="28"/>
          <w:lang w:val="en-US"/>
        </w:rPr>
        <w:t xml:space="preserve"> </w:t>
      </w:r>
    </w:p>
    <w:p w:rsidR="00104FD3" w:rsidRPr="002C7E8A" w:rsidRDefault="00104FD3" w:rsidP="00104FD3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 w:rsidRPr="002C7E8A">
        <w:rPr>
          <w:rFonts w:ascii="fanan" w:eastAsia="Times New Roman" w:hAnsi="fanan" w:cs="Arial"/>
          <w:color w:val="000080"/>
          <w:sz w:val="28"/>
          <w:rtl/>
          <w:lang w:val="en-US"/>
        </w:rPr>
        <w:t>معرفة بالتنوعات الإثنية ، وبالثقافات ، في بلدان مختلفة</w:t>
      </w:r>
    </w:p>
    <w:p w:rsidR="00104FD3" w:rsidRPr="002C7E8A" w:rsidRDefault="00104FD3" w:rsidP="00104FD3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 w:rsidRPr="002C7E8A">
        <w:rPr>
          <w:rFonts w:ascii="fanan" w:eastAsia="Times New Roman" w:hAnsi="fanan" w:cs="Arial"/>
          <w:color w:val="000080"/>
          <w:sz w:val="28"/>
          <w:rtl/>
          <w:lang w:val="en-US"/>
        </w:rPr>
        <w:t>البراعة والمهارة والحذق في  البحث السوسيولوجي ، العمل الميداني والمقابلات</w:t>
      </w:r>
      <w:r w:rsidRPr="002C7E8A">
        <w:rPr>
          <w:rFonts w:ascii="fanan" w:eastAsia="Times New Roman" w:hAnsi="fanan" w:cs="Arial" w:hint="cs"/>
          <w:color w:val="000080"/>
          <w:sz w:val="28"/>
          <w:rtl/>
          <w:lang w:val="en-US"/>
        </w:rPr>
        <w:t>.</w:t>
      </w:r>
      <w:r w:rsidRPr="002C7E8A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 الفهم العام لأساسيات التطور الإنساني وعلم الوراثة</w:t>
      </w:r>
    </w:p>
    <w:p w:rsidR="00104FD3" w:rsidRDefault="00104FD3" w:rsidP="00104FD3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 w:rsidRPr="002C7E8A">
        <w:rPr>
          <w:rFonts w:ascii="fanan" w:eastAsia="Times New Roman" w:hAnsi="fanan" w:cs="Arial"/>
          <w:color w:val="000080"/>
          <w:sz w:val="28"/>
          <w:rtl/>
          <w:lang w:val="en-US"/>
        </w:rPr>
        <w:t>الخبرة في كتابة التقارير الوصفية والأبحاث التحليلية</w:t>
      </w:r>
    </w:p>
    <w:p w:rsidR="008E4762" w:rsidRDefault="00104FD3" w:rsidP="00104FD3">
      <w:pPr>
        <w:shd w:val="clear" w:color="auto" w:fill="FFFFFF"/>
        <w:bidi/>
        <w:spacing w:after="0" w:line="240" w:lineRule="auto"/>
        <w:ind w:firstLine="708"/>
        <w:jc w:val="both"/>
        <w:rPr>
          <w:rFonts w:ascii="fanan" w:eastAsia="Times New Roman" w:hAnsi="fanan" w:cs="Arial"/>
          <w:color w:val="000080"/>
          <w:sz w:val="28"/>
          <w:rtl/>
          <w:lang w:val="en-US"/>
        </w:rPr>
      </w:pPr>
      <w:r w:rsidRPr="002C7E8A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القدرة على تحليل جذور المشاكل الإجتماعية ، والعمل </w:t>
      </w:r>
      <w:r w:rsidR="00285D88">
        <w:rPr>
          <w:rFonts w:ascii="fanan" w:eastAsia="Times New Roman" w:hAnsi="fanan" w:cs="Arial"/>
          <w:color w:val="000080"/>
          <w:sz w:val="28"/>
          <w:lang w:val="en-US"/>
        </w:rPr>
        <w:t xml:space="preserve">           </w:t>
      </w:r>
      <w:r w:rsidRPr="002C7E8A">
        <w:rPr>
          <w:rFonts w:ascii="fanan" w:eastAsia="Times New Roman" w:hAnsi="fanan" w:cs="Arial"/>
          <w:color w:val="000080"/>
          <w:sz w:val="28"/>
          <w:rtl/>
          <w:lang w:val="en-US"/>
        </w:rPr>
        <w:t>على الحلول مع أفراد من خلفيات ثقافية ذات تنوع واسع</w:t>
      </w:r>
    </w:p>
    <w:p w:rsidR="00104FD3" w:rsidRPr="002C7E8A" w:rsidRDefault="00104FD3" w:rsidP="00FE1502">
      <w:pPr>
        <w:shd w:val="clear" w:color="auto" w:fill="FFFFFF"/>
        <w:bidi/>
        <w:spacing w:after="0" w:line="240" w:lineRule="auto"/>
        <w:ind w:firstLine="708"/>
        <w:jc w:val="both"/>
        <w:rPr>
          <w:rFonts w:ascii="fanan" w:eastAsia="Times New Roman" w:hAnsi="fanan" w:cs="Jadid08 Normal"/>
          <w:color w:val="FF0000"/>
          <w:sz w:val="20"/>
          <w:szCs w:val="20"/>
          <w:rtl/>
          <w:lang w:val="en-US" w:bidi="ar-DZ"/>
        </w:rPr>
      </w:pPr>
      <w:r w:rsidRPr="002C7E8A">
        <w:rPr>
          <w:rFonts w:ascii="fanan" w:eastAsia="Times New Roman" w:hAnsi="fanan" w:cs="Arial"/>
          <w:color w:val="000080"/>
          <w:sz w:val="28"/>
          <w:lang w:val="en-US"/>
        </w:rPr>
        <w:lastRenderedPageBreak/>
        <w:t> </w:t>
      </w:r>
      <w:r w:rsidRPr="009D554D">
        <w:rPr>
          <w:rFonts w:ascii="fanan" w:eastAsia="Times New Roman" w:hAnsi="fanan" w:cs="Jadid08 Normal" w:hint="cs"/>
          <w:color w:val="FF0000"/>
          <w:sz w:val="30"/>
          <w:szCs w:val="24"/>
          <w:rtl/>
          <w:lang w:val="en-US"/>
        </w:rPr>
        <w:t xml:space="preserve"> </w:t>
      </w:r>
      <w:r w:rsidRPr="00771BF4">
        <w:rPr>
          <w:rFonts w:ascii="fanan" w:eastAsia="Times New Roman" w:hAnsi="fanan" w:cs="Jadid08 Normal" w:hint="cs"/>
          <w:color w:val="FF0000"/>
          <w:sz w:val="20"/>
          <w:szCs w:val="20"/>
          <w:rtl/>
          <w:lang w:val="en-US"/>
        </w:rPr>
        <w:t>آفاق التوظيف لحملة شهادة التخصص في الأنثروبولوجيا</w:t>
      </w:r>
    </w:p>
    <w:p w:rsidR="00104FD3" w:rsidRPr="002C7E8A" w:rsidRDefault="00104FD3" w:rsidP="00104FD3">
      <w:pPr>
        <w:pStyle w:val="Paragraphedeliste"/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rtl/>
          <w:lang w:val="en-US" w:bidi="ar-DZ"/>
        </w:rPr>
      </w:pPr>
    </w:p>
    <w:p w:rsidR="00104FD3" w:rsidRDefault="00104FD3" w:rsidP="00104FD3">
      <w:pPr>
        <w:jc w:val="right"/>
        <w:rPr>
          <w:rtl/>
          <w:lang w:bidi="ar-DZ"/>
        </w:rPr>
      </w:pPr>
      <w:r>
        <w:rPr>
          <w:rFonts w:hint="cs"/>
          <w:noProof/>
          <w:rtl/>
          <w:lang w:val="en-US"/>
        </w:rPr>
        <w:drawing>
          <wp:inline distT="0" distB="0" distL="0" distR="0">
            <wp:extent cx="2592126" cy="1913117"/>
            <wp:effectExtent l="0" t="19050" r="0" b="49033"/>
            <wp:docPr id="17" name="Diagramme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</w:p>
    <w:p w:rsidR="00104FD3" w:rsidRDefault="00104FD3" w:rsidP="00104FD3">
      <w:pPr>
        <w:jc w:val="right"/>
        <w:rPr>
          <w:lang w:bidi="ar-DZ"/>
        </w:rPr>
      </w:pPr>
      <w:r w:rsidRPr="00F25A5A">
        <w:rPr>
          <w:rFonts w:hint="cs"/>
          <w:noProof/>
          <w:lang w:val="en-US"/>
        </w:rPr>
        <w:drawing>
          <wp:inline distT="0" distB="0" distL="0" distR="0">
            <wp:extent cx="2663687" cy="1889263"/>
            <wp:effectExtent l="0" t="38100" r="0" b="53837"/>
            <wp:docPr id="18" name="Diagramme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7" r:lo="rId18" r:qs="rId19" r:cs="rId20"/>
              </a:graphicData>
            </a:graphic>
          </wp:inline>
        </w:drawing>
      </w:r>
    </w:p>
    <w:p w:rsidR="00104FD3" w:rsidRDefault="008E4762" w:rsidP="00682A35">
      <w:pPr>
        <w:shd w:val="clear" w:color="auto" w:fill="FFFFFF"/>
        <w:bidi/>
        <w:spacing w:after="0" w:line="240" w:lineRule="auto"/>
        <w:ind w:firstLine="708"/>
        <w:jc w:val="center"/>
        <w:rPr>
          <w:rFonts w:ascii="fanan" w:eastAsia="Times New Roman" w:hAnsi="fanan" w:cs="Jadid08 Normal"/>
          <w:color w:val="FF0000"/>
          <w:sz w:val="30"/>
          <w:szCs w:val="24"/>
          <w:rtl/>
          <w:lang w:val="en-US" w:bidi="ar-DZ"/>
        </w:rPr>
      </w:pPr>
      <w:r w:rsidRPr="008E4762">
        <w:rPr>
          <w:rFonts w:ascii="fanan" w:eastAsia="Times New Roman" w:hAnsi="fanan" w:cs="Jadid08 Normal"/>
          <w:noProof/>
          <w:color w:val="FF0000"/>
          <w:sz w:val="30"/>
          <w:szCs w:val="24"/>
          <w:rtl/>
          <w:lang w:val="en-US"/>
        </w:rPr>
        <w:drawing>
          <wp:inline distT="0" distB="0" distL="0" distR="0">
            <wp:extent cx="1083683" cy="703390"/>
            <wp:effectExtent l="19050" t="0" r="2167" b="0"/>
            <wp:docPr id="27" name="Image 4" descr="http://t3.gstatic.com/images?q=tbn:ANd9GcQxZiq-YFoTPwuNgEuPzvm8uoqPRVBIWazMlL7mPp7CLp9oDwBTY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3.gstatic.com/images?q=tbn:ANd9GcQxZiq-YFoTPwuNgEuPzvm8uoqPRVBIWazMlL7mPp7CLp9oDwBTYA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355" cy="7161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321A" w:rsidRPr="00771BF4" w:rsidRDefault="00FD321A" w:rsidP="00FD321A">
      <w:pPr>
        <w:bidi/>
        <w:spacing w:after="0" w:line="240" w:lineRule="auto"/>
        <w:ind w:firstLine="708"/>
        <w:jc w:val="both"/>
        <w:rPr>
          <w:rFonts w:ascii="fanan" w:eastAsia="Times New Roman" w:hAnsi="fanan" w:cs="Jadid08 Normal"/>
          <w:color w:val="FF0000"/>
          <w:sz w:val="18"/>
          <w:szCs w:val="18"/>
          <w:rtl/>
          <w:lang w:val="en-US"/>
        </w:rPr>
      </w:pPr>
      <w:r w:rsidRPr="00771BF4">
        <w:rPr>
          <w:rFonts w:ascii="fanan" w:eastAsia="Times New Roman" w:hAnsi="fanan" w:cs="Jadid08 Normal" w:hint="cs"/>
          <w:color w:val="FF0000"/>
          <w:sz w:val="18"/>
          <w:szCs w:val="18"/>
          <w:rtl/>
          <w:lang w:val="en-US"/>
        </w:rPr>
        <w:t>مراكز البحث في الأنثروبولوجيا بالجزائر:</w:t>
      </w:r>
    </w:p>
    <w:p w:rsidR="004B3402" w:rsidRDefault="004B3402" w:rsidP="00FD321A">
      <w:p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rtl/>
          <w:lang w:val="en-US"/>
        </w:rPr>
      </w:pPr>
    </w:p>
    <w:p w:rsidR="00FD321A" w:rsidRPr="008F2249" w:rsidRDefault="00FD321A" w:rsidP="004B3402">
      <w:p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 w:rsidRPr="008F2249">
        <w:rPr>
          <w:rFonts w:ascii="fanan" w:eastAsia="Times New Roman" w:hAnsi="fanan" w:cs="Arial"/>
          <w:noProof/>
          <w:color w:val="000080"/>
          <w:sz w:val="28"/>
          <w:rtl/>
          <w:lang w:val="en-US"/>
        </w:rPr>
        <w:lastRenderedPageBreak/>
        <w:drawing>
          <wp:inline distT="0" distB="0" distL="0" distR="0">
            <wp:extent cx="2798859" cy="1876508"/>
            <wp:effectExtent l="19050" t="0" r="1491" b="0"/>
            <wp:docPr id="21" name="Obje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8929750" cy="5953715"/>
                      <a:chOff x="71406" y="274638"/>
                      <a:chExt cx="8929750" cy="5953715"/>
                    </a:xfrm>
                  </a:grpSpPr>
                  <a:sp>
                    <a:nvSpPr>
                      <a:cNvPr id="2" name="Titre 1"/>
                      <a:cNvSpPr>
                        <a:spLocks noGrp="1"/>
                      </a:cNvSpPr>
                    </a:nvSpPr>
                    <a:spPr>
                      <a:xfrm>
                        <a:off x="2786050" y="274638"/>
                        <a:ext cx="3714776" cy="725470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vert="horz" lIns="91440" tIns="45720" rIns="91440" bIns="45720" rtlCol="1" anchor="ctr">
                          <a:normAutofit fontScale="90000"/>
                        </a:bodyPr>
                        <a:lstStyle>
                          <a:lvl1pPr algn="ctr" defTabSz="914400" rtl="1" eaLnBrk="1" latinLnBrk="0" hangingPunct="1">
                            <a:spcBef>
                              <a:spcPct val="0"/>
                            </a:spcBef>
                            <a:buNone/>
                            <a:defRPr sz="44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>
                            <a:defRPr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r-DZ" dirty="0" err="1" smtClean="0"/>
                            <a:t>الأنثروبولوجيا</a:t>
                          </a:r>
                          <a:endParaRPr lang="ar-DZ" dirty="0"/>
                        </a:p>
                      </a:txBody>
                      <a:useSpRect/>
                    </a:txSp>
                    <a:style>
                      <a:lnRef idx="1">
                        <a:schemeClr val="accent3"/>
                      </a:lnRef>
                      <a:fillRef idx="2">
                        <a:schemeClr val="accent3"/>
                      </a:fillRef>
                      <a:effectRef idx="1">
                        <a:schemeClr val="accent3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5" name="Rectangle 4"/>
                      <a:cNvSpPr/>
                    </a:nvSpPr>
                    <a:spPr>
                      <a:xfrm>
                        <a:off x="6241013" y="1714488"/>
                        <a:ext cx="2072427" cy="584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sz="3200" dirty="0" smtClean="0"/>
                            <a:t>C.N.R.P.A.H</a:t>
                          </a:r>
                          <a:endParaRPr lang="ar-DZ" sz="3200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6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566287" y="2428868"/>
                        <a:ext cx="3434869" cy="3071834"/>
                      </a:xfrm>
                      <a:prstGeom prst="rect">
                        <a:avLst/>
                      </a:prstGeom>
                      <a:ln w="88900" cap="sq" cmpd="thickThin">
                        <a:solidFill>
                          <a:schemeClr val="accent6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sp>
                    <a:nvSpPr>
                      <a:cNvPr id="7" name="Rectangle 6"/>
                      <a:cNvSpPr/>
                    </a:nvSpPr>
                    <a:spPr>
                      <a:xfrm>
                        <a:off x="1370069" y="1701217"/>
                        <a:ext cx="1273105" cy="584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fr-FR" sz="3200" dirty="0" smtClean="0"/>
                            <a:t>CRASC</a:t>
                          </a:r>
                          <a:endParaRPr lang="ar-DZ" sz="32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pic>
                    <a:nvPicPr>
                      <a:cNvPr id="8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2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42910" y="2428868"/>
                        <a:ext cx="2714644" cy="3000396"/>
                      </a:xfrm>
                      <a:prstGeom prst="rect">
                        <a:avLst/>
                      </a:prstGeom>
                      <a:ln w="88900" cap="sq" cmpd="thickThin">
                        <a:solidFill>
                          <a:schemeClr val="accent2">
                            <a:lumMod val="75000"/>
                          </a:schemeClr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sp>
                    <a:nvSpPr>
                      <a:cNvPr id="9" name="Rectangle 8"/>
                      <a:cNvSpPr/>
                    </a:nvSpPr>
                    <a:spPr>
                      <a:xfrm>
                        <a:off x="6572264" y="5643578"/>
                        <a:ext cx="1874231" cy="584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r-DZ" sz="3200" dirty="0" smtClean="0"/>
                            <a:t>وزارة الثقافة</a:t>
                          </a:r>
                          <a:endParaRPr lang="ar-DZ" sz="3200" dirty="0"/>
                        </a:p>
                      </a:txBody>
                      <a:useSpRect/>
                    </a:txSp>
                    <a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0" name="Rectangle 9"/>
                      <a:cNvSpPr/>
                    </a:nvSpPr>
                    <a:spPr>
                      <a:xfrm>
                        <a:off x="71406" y="5643578"/>
                        <a:ext cx="4711546" cy="584775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none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dk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ar-DZ" sz="3200" dirty="0" smtClean="0"/>
                            <a:t>وزارة التعليم العالي والبحث العلمي</a:t>
                          </a:r>
                          <a:endParaRPr lang="ar-DZ" sz="3200" dirty="0"/>
                        </a:p>
                      </a:txBody>
                      <a:useSpRect/>
                    </a:txSp>
                    <a:style>
                      <a:lnRef idx="1">
                        <a:schemeClr val="accent2"/>
                      </a:lnRef>
                      <a:fillRef idx="2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dk1"/>
                      </a:fontRef>
                    </a:style>
                  </a:sp>
                  <a:sp>
                    <a:nvSpPr>
                      <a:cNvPr id="11" name="Virage 10"/>
                      <a:cNvSpPr/>
                    </a:nvSpPr>
                    <a:spPr>
                      <a:xfrm rot="5400000">
                        <a:off x="6429388" y="571480"/>
                        <a:ext cx="1285884" cy="857256"/>
                      </a:xfrm>
                      <a:prstGeom prst="bentArrow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ar-DZ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6"/>
                      </a:lnRef>
                      <a:fillRef idx="3">
                        <a:schemeClr val="accent6"/>
                      </a:fillRef>
                      <a:effectRef idx="3">
                        <a:schemeClr val="accent6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12" name="Virage 11"/>
                      <a:cNvSpPr/>
                    </a:nvSpPr>
                    <a:spPr>
                      <a:xfrm rot="5400000" flipV="1">
                        <a:off x="1607323" y="535761"/>
                        <a:ext cx="1285884" cy="928694"/>
                      </a:xfrm>
                      <a:prstGeom prst="bentArrow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ar-DZ">
                            <a:solidFill>
                              <a:schemeClr val="tx1"/>
                            </a:solidFill>
                          </a:endParaRPr>
                        </a:p>
                      </a:txBody>
                      <a:useSpRect/>
                    </a:txSp>
                    <a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</lc:lockedCanvas>
              </a:graphicData>
            </a:graphic>
          </wp:inline>
        </w:drawing>
      </w:r>
    </w:p>
    <w:p w:rsidR="00FD321A" w:rsidRDefault="00FD321A" w:rsidP="00FD321A"/>
    <w:p w:rsidR="00FD321A" w:rsidRDefault="00FD321A" w:rsidP="00FD321A">
      <w:pPr>
        <w:rPr>
          <w:rtl/>
        </w:rPr>
      </w:pPr>
      <w:r w:rsidRPr="00D85E0D">
        <w:rPr>
          <w:noProof/>
          <w:lang w:val="en-US"/>
        </w:rPr>
        <w:drawing>
          <wp:inline distT="0" distB="0" distL="0" distR="0">
            <wp:extent cx="2719346" cy="2202511"/>
            <wp:effectExtent l="19050" t="0" r="4804" b="0"/>
            <wp:docPr id="22" name="Objet 5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9144000" cy="6857999"/>
                      <a:chOff x="0" y="-142900"/>
                      <a:chExt cx="9144000" cy="6857999"/>
                    </a:xfrm>
                  </a:grpSpPr>
                  <a:pic>
                    <a:nvPicPr>
                      <a:cNvPr id="2050" name="Picture 2"/>
                      <a:cNvPicPr>
                        <a:picLocks noChangeAspect="1" noChangeArrowheads="1"/>
                      </a:cNvPicPr>
                    </a:nvPicPr>
                    <a:blipFill>
                      <a:blip r:embed="rId24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0" y="-142900"/>
                        <a:ext cx="9144000" cy="685799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6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 flipV="1">
                        <a:off x="6572264" y="342408"/>
                        <a:ext cx="352416" cy="300510"/>
                      </a:xfrm>
                      <a:prstGeom prst="rect">
                        <a:avLst/>
                      </a:prstGeom>
                      <a:ln w="88900" cap="sq" cmpd="thickThin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pic>
                    <a:nvPicPr>
                      <a:cNvPr id="7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5429256" y="4857760"/>
                        <a:ext cx="1214446" cy="1035574"/>
                      </a:xfrm>
                      <a:prstGeom prst="rect">
                        <a:avLst/>
                      </a:prstGeom>
                      <a:ln w="228600" cap="sq" cmpd="thickThin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pic>
                    <a:nvPicPr>
                      <a:cNvPr id="8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 flipV="1">
                        <a:off x="5357818" y="714356"/>
                        <a:ext cx="352416" cy="300510"/>
                      </a:xfrm>
                      <a:prstGeom prst="rect">
                        <a:avLst/>
                      </a:prstGeom>
                      <a:ln w="88900" cap="sq" cmpd="thickThin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pic>
                    <a:nvPicPr>
                      <a:cNvPr id="10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 flipV="1">
                        <a:off x="4286248" y="714356"/>
                        <a:ext cx="352416" cy="300510"/>
                      </a:xfrm>
                      <a:prstGeom prst="rect">
                        <a:avLst/>
                      </a:prstGeom>
                      <a:ln w="88900" cap="sq" cmpd="thickThin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pic>
                    <a:nvPicPr>
                      <a:cNvPr id="11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 flipV="1">
                        <a:off x="5143504" y="0"/>
                        <a:ext cx="352416" cy="300510"/>
                      </a:xfrm>
                      <a:prstGeom prst="rect">
                        <a:avLst/>
                      </a:prstGeom>
                      <a:ln w="88900" cap="sq" cmpd="thickThin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pic>
                    <a:nvPicPr>
                      <a:cNvPr id="12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 flipV="1">
                        <a:off x="3000364" y="785794"/>
                        <a:ext cx="352416" cy="300510"/>
                      </a:xfrm>
                      <a:prstGeom prst="rect">
                        <a:avLst/>
                      </a:prstGeom>
                      <a:ln w="88900" cap="sq" cmpd="thickThin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pic>
                    <a:nvPicPr>
                      <a:cNvPr id="13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 flipV="1">
                        <a:off x="2857488" y="3571876"/>
                        <a:ext cx="1022634" cy="872014"/>
                      </a:xfrm>
                      <a:prstGeom prst="rect">
                        <a:avLst/>
                      </a:prstGeom>
                      <a:ln w="88900" cap="sq" cmpd="thickThin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pic>
                    <a:nvPicPr>
                      <a:cNvPr id="14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 flipV="1">
                        <a:off x="6858016" y="3357562"/>
                        <a:ext cx="1022634" cy="872014"/>
                      </a:xfrm>
                      <a:prstGeom prst="rect">
                        <a:avLst/>
                      </a:prstGeom>
                      <a:ln w="88900" cap="sq" cmpd="thickThin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>
                        <a:innerShdw blurRad="76200">
                          <a:srgbClr val="000000"/>
                        </a:innerShdw>
                      </a:effectLst>
                    </a:spPr>
                  </a:pic>
                  <a:sp>
                    <a:nvSpPr>
                      <a:cNvPr id="15" name="ZoneTexte 14"/>
                      <a:cNvSpPr txBox="1"/>
                    </a:nvSpPr>
                    <a:spPr>
                      <a:xfrm>
                        <a:off x="7000892" y="285728"/>
                        <a:ext cx="107157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smtClean="0"/>
                            <a:t>عين </a:t>
                          </a:r>
                          <a:r>
                            <a:rPr lang="ar-DZ" b="1" dirty="0" err="1" smtClean="0"/>
                            <a:t>مليلة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  <a:sp>
                    <a:nvSpPr>
                      <a:cNvPr id="16" name="ZoneTexte 15"/>
                      <a:cNvSpPr txBox="1"/>
                    </a:nvSpPr>
                    <a:spPr>
                      <a:xfrm>
                        <a:off x="5072066" y="1071546"/>
                        <a:ext cx="107157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err="1" smtClean="0"/>
                            <a:t>بوسعادة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  <a:sp>
                    <a:nvSpPr>
                      <a:cNvPr id="17" name="ZoneTexte 16"/>
                      <a:cNvSpPr txBox="1"/>
                    </a:nvSpPr>
                    <a:spPr>
                      <a:xfrm>
                        <a:off x="4000496" y="1142984"/>
                        <a:ext cx="85725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err="1" smtClean="0"/>
                            <a:t>تيارت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  <a:sp>
                    <a:nvSpPr>
                      <a:cNvPr id="18" name="ZoneTexte 17"/>
                      <a:cNvSpPr txBox="1"/>
                    </a:nvSpPr>
                    <a:spPr>
                      <a:xfrm>
                        <a:off x="2714612" y="1214422"/>
                        <a:ext cx="78581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smtClean="0"/>
                            <a:t>تلمسان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  <a:sp>
                    <a:nvSpPr>
                      <a:cNvPr id="19" name="ZoneTexte 18"/>
                      <a:cNvSpPr txBox="1"/>
                    </a:nvSpPr>
                    <a:spPr>
                      <a:xfrm>
                        <a:off x="3500430" y="0"/>
                        <a:ext cx="1571636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smtClean="0"/>
                            <a:t>الجزائر العاصمة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  <a:sp>
                    <a:nvSpPr>
                      <a:cNvPr id="20" name="ZoneTexte 19"/>
                      <a:cNvSpPr txBox="1"/>
                    </a:nvSpPr>
                    <a:spPr>
                      <a:xfrm>
                        <a:off x="7072330" y="4357694"/>
                        <a:ext cx="785818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err="1" smtClean="0"/>
                            <a:t>جانت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  <a:sp>
                    <a:nvSpPr>
                      <a:cNvPr id="21" name="ZoneTexte 20"/>
                      <a:cNvSpPr txBox="1"/>
                    </a:nvSpPr>
                    <a:spPr>
                      <a:xfrm>
                        <a:off x="5214942" y="4143380"/>
                        <a:ext cx="107157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err="1" smtClean="0"/>
                            <a:t>تمنراست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  <a:sp>
                    <a:nvSpPr>
                      <a:cNvPr id="22" name="ZoneTexte 21"/>
                      <a:cNvSpPr txBox="1"/>
                    </a:nvSpPr>
                    <a:spPr>
                      <a:xfrm>
                        <a:off x="3357554" y="3071810"/>
                        <a:ext cx="107157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err="1" smtClean="0"/>
                            <a:t>أدرار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  <a:pic>
                    <a:nvPicPr>
                      <a:cNvPr id="23" name="Image 7"/>
                      <a:cNvPicPr>
                        <a:picLocks noChangeAspect="1" noChangeArrowheads="1"/>
                      </a:cNvPicPr>
                    </a:nvPicPr>
                    <a:blipFill>
                      <a:blip r:embed="rId22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142844" y="142852"/>
                        <a:ext cx="2178210" cy="1857388"/>
                      </a:xfrm>
                      <a:prstGeom prst="rect">
                        <a:avLst/>
                      </a:prstGeom>
                      <a:solidFill>
                        <a:srgbClr val="FFFFFF">
                          <a:shade val="85000"/>
                        </a:srgbClr>
                      </a:solidFill>
                      <a:ln w="88900" cap="sq">
                        <a:solidFill>
                          <a:srgbClr val="FFFFFF"/>
                        </a:solidFill>
                        <a:miter lim="800000"/>
                      </a:ln>
                      <a:effectLst>
                        <a:outerShdw blurRad="55000" dist="18000" dir="5400000" algn="tl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rig="twoPt" dir="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a:spPr>
                  </a:pic>
                  <a:sp>
                    <a:nvSpPr>
                      <a:cNvPr id="24" name="Flèche droite rayée 23"/>
                      <a:cNvSpPr/>
                    </a:nvSpPr>
                    <a:spPr>
                      <a:xfrm rot="16200000">
                        <a:off x="8126042" y="1303719"/>
                        <a:ext cx="1285884" cy="392909"/>
                      </a:xfrm>
                      <a:prstGeom prst="stripedRightArrow">
                        <a:avLst/>
                      </a:prstGeom>
                    </a:spPr>
                    <a:txSp>
                      <a:txBody>
                        <a:bodyPr rtlCol="1" anchor="ctr"/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ar-DZ"/>
                        </a:p>
                      </a:txBody>
                      <a:useSpRect/>
                    </a:txSp>
                    <a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25" name="ZoneTexte 24"/>
                      <a:cNvSpPr txBox="1"/>
                    </a:nvSpPr>
                    <a:spPr>
                      <a:xfrm>
                        <a:off x="8358214" y="428604"/>
                        <a:ext cx="785786" cy="369332"/>
                      </a:xfrm>
                      <a:prstGeom prst="rect">
                        <a:avLst/>
                      </a:prstGeom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smtClean="0"/>
                            <a:t>الشمال</a:t>
                          </a:r>
                          <a:endParaRPr lang="ar-DZ" b="1" dirty="0"/>
                        </a:p>
                      </a:txBody>
                      <a:useSpRect/>
                    </a:txSp>
                    <a:style>
                      <a:lnRef idx="0">
                        <a:schemeClr val="accent2"/>
                      </a:lnRef>
                      <a:fillRef idx="3">
                        <a:schemeClr val="accent2"/>
                      </a:fillRef>
                      <a:effectRef idx="3">
                        <a:schemeClr val="accent2"/>
                      </a:effectRef>
                      <a:fontRef idx="minor">
                        <a:schemeClr val="lt1"/>
                      </a:fontRef>
                    </a:style>
                  </a:sp>
                  <a:pic>
                    <a:nvPicPr>
                      <a:cNvPr id="26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2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214282" y="4786322"/>
                        <a:ext cx="1146410" cy="185189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pic>
                    <a:nvPicPr>
                      <a:cNvPr id="31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25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6215074" y="-142900"/>
                        <a:ext cx="289154" cy="467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33" name="ZoneTexte 32"/>
                      <a:cNvSpPr txBox="1"/>
                    </a:nvSpPr>
                    <a:spPr>
                      <a:xfrm>
                        <a:off x="6572264" y="0"/>
                        <a:ext cx="107157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err="1" smtClean="0"/>
                            <a:t>قسنطينة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  <a:pic>
                    <a:nvPicPr>
                      <a:cNvPr id="34" name="Picture 3"/>
                      <a:cNvPicPr>
                        <a:picLocks noChangeAspect="1" noChangeArrowheads="1"/>
                      </a:cNvPicPr>
                    </a:nvPicPr>
                    <a:blipFill>
                      <a:blip r:embed="rId23"/>
                      <a:srcRect/>
                      <a:stretch>
                        <a:fillRect/>
                      </a:stretch>
                    </a:blipFill>
                    <a:spPr bwMode="auto">
                      <a:xfrm>
                        <a:off x="3214678" y="142852"/>
                        <a:ext cx="289154" cy="4670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  <a:effectLst/>
                    </a:spPr>
                  </a:pic>
                  <a:sp>
                    <a:nvSpPr>
                      <a:cNvPr id="35" name="ZoneTexte 34"/>
                      <a:cNvSpPr txBox="1"/>
                    </a:nvSpPr>
                    <a:spPr>
                      <a:xfrm>
                        <a:off x="2500298" y="0"/>
                        <a:ext cx="1071570" cy="369332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rtlCol="1">
                          <a:spAutoFit/>
                        </a:bodyPr>
                        <a:lstStyle>
                          <a:defPPr>
                            <a:defRPr lang="ar-DZ"/>
                          </a:defPPr>
                          <a:lvl1pPr marL="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r" defTabSz="914400" rtl="1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r>
                            <a:rPr lang="ar-DZ" b="1" dirty="0" smtClean="0"/>
                            <a:t>وهران</a:t>
                          </a:r>
                          <a:endParaRPr lang="ar-DZ" b="1" dirty="0"/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FD321A" w:rsidRDefault="00FD321A" w:rsidP="005707FD">
      <w:pPr>
        <w:shd w:val="clear" w:color="auto" w:fill="FFFFFF"/>
        <w:bidi/>
        <w:spacing w:after="0" w:line="240" w:lineRule="auto"/>
        <w:ind w:firstLine="708"/>
        <w:jc w:val="center"/>
        <w:rPr>
          <w:rFonts w:ascii="fanan" w:eastAsia="Times New Roman" w:hAnsi="fanan" w:cs="Jadid08 Normal"/>
          <w:color w:val="FF0000"/>
          <w:sz w:val="30"/>
          <w:szCs w:val="24"/>
          <w:rtl/>
          <w:lang w:val="en-US"/>
        </w:rPr>
      </w:pPr>
    </w:p>
    <w:p w:rsidR="00104FD3" w:rsidRDefault="00104FD3" w:rsidP="00104FD3">
      <w:pPr>
        <w:bidi/>
        <w:spacing w:after="0" w:line="240" w:lineRule="auto"/>
        <w:ind w:firstLine="708"/>
        <w:jc w:val="both"/>
        <w:rPr>
          <w:rFonts w:ascii="fanan" w:eastAsia="Times New Roman" w:hAnsi="fanan" w:cs="Arial"/>
          <w:color w:val="000080"/>
          <w:sz w:val="28"/>
          <w:rtl/>
          <w:lang w:val="en-US"/>
        </w:rPr>
      </w:pPr>
      <w:r w:rsidRPr="00787647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وترسيخ هذا التخصص الذي تأخرت الجامعة الجزائرية </w:t>
      </w:r>
      <w:r w:rsidR="00285D88">
        <w:rPr>
          <w:rFonts w:ascii="fanan" w:eastAsia="Times New Roman" w:hAnsi="fanan" w:cs="Arial"/>
          <w:color w:val="000080"/>
          <w:sz w:val="28"/>
          <w:lang w:val="en-US"/>
        </w:rPr>
        <w:t xml:space="preserve">           </w:t>
      </w:r>
      <w:r w:rsidRPr="00787647">
        <w:rPr>
          <w:rFonts w:ascii="fanan" w:eastAsia="Times New Roman" w:hAnsi="fanan" w:cs="Arial"/>
          <w:color w:val="000080"/>
          <w:sz w:val="28"/>
          <w:rtl/>
          <w:lang w:val="en-US"/>
        </w:rPr>
        <w:t>على فتحه</w:t>
      </w:r>
      <w:r w:rsidR="00B7257F">
        <w:rPr>
          <w:rFonts w:ascii="fanan" w:eastAsia="Times New Roman" w:hAnsi="fanan" w:cs="Arial"/>
          <w:color w:val="000080"/>
          <w:sz w:val="28"/>
          <w:rtl/>
          <w:lang w:val="en-US"/>
        </w:rPr>
        <w:t>، على غرار بعض الجامعات العربية</w:t>
      </w:r>
      <w:r w:rsidR="00B7257F"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 منها:</w:t>
      </w:r>
      <w:r w:rsidRPr="00787647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 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 w:rsidRPr="00BF3E73">
        <w:rPr>
          <w:rFonts w:ascii="fanan" w:eastAsia="Times New Roman" w:hAnsi="fanan" w:cs="Arial"/>
          <w:color w:val="000080"/>
          <w:sz w:val="28"/>
          <w:rtl/>
          <w:lang w:val="en-US"/>
        </w:rPr>
        <w:t>المركز الجزائري للبحوث الأنثروبولوجية وما قبل التاريخ والإثنوغرافيا</w:t>
      </w:r>
      <w:r w:rsidRPr="00BF3E73">
        <w:rPr>
          <w:rFonts w:ascii="fanan" w:eastAsia="Times New Roman" w:hAnsi="fanan" w:cs="Arial"/>
          <w:color w:val="000080"/>
          <w:sz w:val="28"/>
          <w:lang w:val="en-US"/>
        </w:rPr>
        <w:t xml:space="preserve"> (C.A.R.A.P.E) </w:t>
      </w:r>
      <w:r w:rsidRPr="00BF3E73">
        <w:rPr>
          <w:rFonts w:ascii="fanan" w:eastAsia="Times New Roman" w:hAnsi="fanan" w:cs="Arial"/>
          <w:color w:val="000080"/>
          <w:sz w:val="28"/>
          <w:rtl/>
          <w:lang w:val="en-US"/>
        </w:rPr>
        <w:t>سنة 1955، وأصبح في 1964 يسمى بـ: مركز البحوث الأنثروبولوجية وما قبل التاريخ والإثنوغرافيا</w:t>
      </w:r>
      <w:r w:rsidRPr="00BF3E73">
        <w:rPr>
          <w:rFonts w:ascii="fanan" w:eastAsia="Times New Roman" w:hAnsi="fanan" w:cs="Arial"/>
          <w:color w:val="000080"/>
          <w:sz w:val="28"/>
          <w:lang w:val="en-US"/>
        </w:rPr>
        <w:t xml:space="preserve"> </w:t>
      </w:r>
      <w:r w:rsidRPr="00BF3E73">
        <w:rPr>
          <w:rFonts w:ascii="fanan" w:eastAsia="Times New Roman" w:hAnsi="fanan" w:cs="Arial"/>
          <w:color w:val="000080"/>
          <w:sz w:val="28"/>
          <w:lang w:val="en-US"/>
        </w:rPr>
        <w:lastRenderedPageBreak/>
        <w:t>(C.R.A.P.E)</w:t>
      </w:r>
      <w:r w:rsidRPr="00BF3E73">
        <w:rPr>
          <w:rFonts w:ascii="fanan" w:eastAsia="Times New Roman" w:hAnsi="fanan" w:cs="Arial"/>
          <w:color w:val="000080"/>
          <w:sz w:val="28"/>
          <w:rtl/>
          <w:lang w:val="en-US"/>
        </w:rPr>
        <w:t>، قبل أن يلحق التراث ومختلف الأنشطة سنة 1984 بالمركز الوطني للدراسات التاريخية</w:t>
      </w:r>
      <w:r w:rsidRPr="00BF3E73"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. </w:t>
      </w:r>
      <w:r w:rsidRPr="00BF3E73">
        <w:rPr>
          <w:rFonts w:ascii="fanan" w:eastAsia="Times New Roman" w:hAnsi="fanan" w:cs="Arial"/>
          <w:color w:val="000080"/>
          <w:sz w:val="28"/>
          <w:rtl/>
          <w:lang w:val="en-US"/>
        </w:rPr>
        <w:t>وفي عام 2003 تحول</w:t>
      </w:r>
      <w:r w:rsidRPr="00BF3E73">
        <w:rPr>
          <w:rFonts w:ascii="fanan" w:eastAsia="Times New Roman" w:hAnsi="fanan" w:cs="Arial"/>
          <w:color w:val="000080"/>
          <w:sz w:val="28"/>
          <w:lang w:val="en-US"/>
        </w:rPr>
        <w:t xml:space="preserve"> (C.N.E.H) </w:t>
      </w:r>
      <w:r w:rsidRPr="00BF3E73">
        <w:rPr>
          <w:rFonts w:ascii="fanan" w:eastAsia="Times New Roman" w:hAnsi="fanan" w:cs="Arial"/>
          <w:color w:val="000080"/>
          <w:sz w:val="28"/>
          <w:rtl/>
          <w:lang w:val="en-US"/>
        </w:rPr>
        <w:t>إلى مؤسسة عمومية ذات طابع علمي تكنولوجي، تسمى بـ: المركز الوطني للبحوث في عصور ما قبل التاريخ وعلم الإنسان والتاريخ</w:t>
      </w:r>
      <w:r w:rsidRPr="00BF3E73">
        <w:rPr>
          <w:rFonts w:ascii="fanan" w:eastAsia="Times New Roman" w:hAnsi="fanan" w:cs="Arial"/>
          <w:color w:val="000080"/>
          <w:sz w:val="28"/>
          <w:lang w:val="en-US"/>
        </w:rPr>
        <w:t xml:space="preserve"> (C.N.R.P.A.H).</w:t>
      </w:r>
      <w:r w:rsidRPr="00BF3E73">
        <w:rPr>
          <w:rFonts w:ascii="fanan" w:eastAsia="Times New Roman" w:hAnsi="fanan" w:cs="Arial" w:hint="cs"/>
          <w:color w:val="000080"/>
          <w:sz w:val="28"/>
          <w:rtl/>
          <w:lang w:val="en-US"/>
        </w:rPr>
        <w:t>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 w:rsidRPr="001952CC">
        <w:rPr>
          <w:rFonts w:ascii="fanan" w:eastAsia="Times New Roman" w:hAnsi="fanan" w:cs="Arial"/>
          <w:color w:val="000080"/>
          <w:sz w:val="28"/>
          <w:rtl/>
          <w:lang w:val="en-US"/>
        </w:rPr>
        <w:t>مركز البحث في الأنثروبولوجيا الإجتماعية والثقافية</w:t>
      </w:r>
      <w:r w:rsidRPr="001952CC">
        <w:rPr>
          <w:rFonts w:ascii="fanan" w:eastAsia="Times New Roman" w:hAnsi="fanan" w:cs="Arial"/>
          <w:color w:val="000080"/>
          <w:sz w:val="28"/>
          <w:lang w:val="en-US"/>
        </w:rPr>
        <w:t xml:space="preserve"> (CRASC)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1992.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الأدب الشعبي والإثنوآداب بجامعة الجزائر خلال السبعينات من القرن الماضي.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الثقافة الشعبية بجامعة أبي بكر بلقايد بتلمسان سنة 2001.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ماجستير أنثروبولوجيا بجامعة منتوري قسنطينة 2001 من تنظيم </w:t>
      </w:r>
      <w:r w:rsidRPr="001952CC">
        <w:rPr>
          <w:rFonts w:ascii="fanan" w:eastAsia="Times New Roman" w:hAnsi="fanan" w:cs="Arial"/>
          <w:color w:val="000080"/>
          <w:sz w:val="28"/>
          <w:lang w:val="en-US"/>
        </w:rPr>
        <w:t>(CRASC)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ماجستير أنثروبولوجيا ثقافية واجتماعية بالمركز الجامعي </w:t>
      </w:r>
      <w:r>
        <w:rPr>
          <w:rFonts w:ascii="fanan" w:eastAsia="Times New Roman" w:hAnsi="fanan" w:cs="Arial"/>
          <w:color w:val="000080"/>
          <w:sz w:val="28"/>
          <w:rtl/>
          <w:lang w:val="en-US"/>
        </w:rPr>
        <w:t>–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 خنشلة سنة 2006.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ماستير أنثروبولوجيا بنفس المركز خلال الموسم 2008/2009.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ماستر أنثروبولوجيا بجامعة العربي التبسي </w:t>
      </w:r>
      <w:r>
        <w:rPr>
          <w:rFonts w:ascii="fanan" w:eastAsia="Times New Roman" w:hAnsi="fanan" w:cs="Arial"/>
          <w:color w:val="000080"/>
          <w:sz w:val="28"/>
          <w:rtl/>
          <w:lang w:val="en-US"/>
        </w:rPr>
        <w:t>–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 تبسة خلال الموسم 2008/2009 إلى يومنا هذا.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ليسانس أنثروبولوجيا بنفس الجامعة خلال الموسم 2009/2010 إلى يومنا هذا.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 w:bidi="ar-DZ"/>
        </w:rPr>
        <w:t xml:space="preserve">مدرسة الدكتوراه أنثروبولوجيا 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ب</w:t>
      </w:r>
      <w:r w:rsidRPr="001952CC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مركز البحث في الأنثروبولوجيا </w:t>
      </w:r>
      <w:r w:rsidRPr="001952CC">
        <w:rPr>
          <w:rFonts w:ascii="fanan" w:eastAsia="Times New Roman" w:hAnsi="fanan" w:cs="Arial" w:hint="cs"/>
          <w:color w:val="000080"/>
          <w:sz w:val="28"/>
          <w:rtl/>
          <w:lang w:val="en-US"/>
        </w:rPr>
        <w:t>الاجتماعية</w:t>
      </w:r>
      <w:r w:rsidRPr="001952CC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 والثقافية</w:t>
      </w:r>
      <w:r w:rsidRPr="001952CC">
        <w:rPr>
          <w:rFonts w:ascii="fanan" w:eastAsia="Times New Roman" w:hAnsi="fanan" w:cs="Arial"/>
          <w:color w:val="000080"/>
          <w:sz w:val="28"/>
          <w:lang w:val="en-US"/>
        </w:rPr>
        <w:t xml:space="preserve"> (CRASC)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خلال الموسم 2010/2011.</w:t>
      </w:r>
    </w:p>
    <w:p w:rsidR="00104FD3" w:rsidRDefault="00104FD3" w:rsidP="00104FD3">
      <w:pPr>
        <w:pStyle w:val="Paragraphedeliste"/>
        <w:numPr>
          <w:ilvl w:val="0"/>
          <w:numId w:val="3"/>
        </w:numPr>
        <w:bidi/>
        <w:spacing w:after="0" w:line="240" w:lineRule="auto"/>
        <w:jc w:val="both"/>
        <w:rPr>
          <w:rFonts w:ascii="fanan" w:eastAsia="Times New Roman" w:hAnsi="fanan" w:cs="Arial"/>
          <w:color w:val="000080"/>
          <w:sz w:val="28"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مدرسة الدكتوراه أنثروبولوجيا بجامعة مستغانم خلال الموسم 2012/2013.</w:t>
      </w:r>
    </w:p>
    <w:p w:rsidR="00FD321A" w:rsidRPr="00771BF4" w:rsidRDefault="00FD321A" w:rsidP="00FD321A">
      <w:pPr>
        <w:shd w:val="clear" w:color="auto" w:fill="FFFFFF"/>
        <w:bidi/>
        <w:spacing w:after="0" w:line="240" w:lineRule="auto"/>
        <w:ind w:firstLine="708"/>
        <w:jc w:val="both"/>
        <w:rPr>
          <w:rFonts w:ascii="fanan" w:eastAsia="Times New Roman" w:hAnsi="fanan" w:cs="Jadid08 Normal"/>
          <w:color w:val="FF0000"/>
          <w:sz w:val="28"/>
          <w:rtl/>
          <w:lang w:val="en-US"/>
        </w:rPr>
      </w:pPr>
      <w:r w:rsidRPr="00771BF4">
        <w:rPr>
          <w:rFonts w:ascii="fanan" w:eastAsia="Times New Roman" w:hAnsi="fanan" w:cs="Jadid08 Normal" w:hint="cs"/>
          <w:color w:val="FF0000"/>
          <w:sz w:val="28"/>
          <w:rtl/>
          <w:lang w:val="en-US"/>
        </w:rPr>
        <w:t>أهمية الأنثروبولوجيا وموقعنا منها:</w:t>
      </w:r>
    </w:p>
    <w:p w:rsidR="00FD321A" w:rsidRPr="00787647" w:rsidRDefault="00FD321A" w:rsidP="00FD321A">
      <w:pPr>
        <w:shd w:val="clear" w:color="auto" w:fill="FFFFFF"/>
        <w:bidi/>
        <w:spacing w:after="0" w:line="240" w:lineRule="auto"/>
        <w:ind w:firstLine="708"/>
        <w:jc w:val="both"/>
        <w:rPr>
          <w:rFonts w:ascii="Arial" w:eastAsia="Times New Roman" w:hAnsi="Arial" w:cs="Arial"/>
          <w:color w:val="666666"/>
          <w:lang w:val="en-US"/>
        </w:rPr>
      </w:pPr>
      <w:r w:rsidRPr="00787647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إنّ توافر المناخ الأساسي لحرية الفكر والجدل والمناقشة الموضوعية، </w:t>
      </w:r>
      <w:r w:rsidRPr="00787647">
        <w:rPr>
          <w:rFonts w:ascii="fanan" w:eastAsia="Times New Roman" w:hAnsi="fanan" w:cs="Arial" w:hint="cs"/>
          <w:color w:val="000080"/>
          <w:sz w:val="28"/>
          <w:rtl/>
          <w:lang w:val="en-US"/>
        </w:rPr>
        <w:t>ي</w:t>
      </w:r>
      <w:r w:rsidRPr="00787647">
        <w:rPr>
          <w:rFonts w:ascii="fanan" w:eastAsia="Times New Roman" w:hAnsi="fanan" w:cs="Arial"/>
          <w:color w:val="000080"/>
          <w:sz w:val="28"/>
          <w:rtl/>
          <w:lang w:val="en-US"/>
        </w:rPr>
        <w:t>عدّ من الضروريات اللازمة للانطلاق بالدراسات الأنثروبولوجي</w:t>
      </w:r>
      <w:r w:rsidRPr="00787647">
        <w:rPr>
          <w:rFonts w:ascii="fanan" w:eastAsia="Times New Roman" w:hAnsi="fanan" w:cs="Arial" w:hint="cs"/>
          <w:color w:val="000080"/>
          <w:sz w:val="28"/>
          <w:rtl/>
          <w:lang w:val="en-US"/>
        </w:rPr>
        <w:t>ا</w:t>
      </w:r>
      <w:r w:rsidRPr="00787647">
        <w:rPr>
          <w:rFonts w:ascii="fanan" w:eastAsia="Times New Roman" w:hAnsi="fanan" w:cs="Arial"/>
          <w:color w:val="000080"/>
          <w:sz w:val="28"/>
          <w:rtl/>
          <w:lang w:val="en-US"/>
        </w:rPr>
        <w:t>، وذلك لأنّ ال</w:t>
      </w:r>
      <w:r w:rsidRPr="00787647"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جزائريون </w:t>
      </w:r>
      <w:r w:rsidRPr="00787647">
        <w:rPr>
          <w:rFonts w:ascii="fanan" w:eastAsia="Times New Roman" w:hAnsi="fanan" w:cs="Arial"/>
          <w:color w:val="000080"/>
          <w:sz w:val="28"/>
          <w:rtl/>
          <w:lang w:val="en-US"/>
        </w:rPr>
        <w:t>يحتاجون إلى دراسة معمّقة لثقافتهم، كما أنّهم في الوقت ذاته، يحتاجون إلى دراسة ثقافات الشعوب الأخرى</w:t>
      </w:r>
      <w:r w:rsidRPr="00787647">
        <w:rPr>
          <w:rFonts w:ascii="fanan" w:eastAsia="Times New Roman" w:hAnsi="fanan" w:cs="Arial"/>
          <w:color w:val="000080"/>
          <w:sz w:val="28"/>
          <w:lang w:val="en-US"/>
        </w:rPr>
        <w:t xml:space="preserve"> .</w:t>
      </w:r>
    </w:p>
    <w:p w:rsidR="00FD321A" w:rsidRPr="00D409FB" w:rsidRDefault="00FD321A" w:rsidP="00FD321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lang w:val="en-US"/>
        </w:rPr>
      </w:pP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lastRenderedPageBreak/>
        <w:t xml:space="preserve">فمن خلال الثقافة – وعلى حدّ تعبير كلايد كلوكهون- تضع الأنثروبولوجيا أمام الإنسان، مرآة تمنحه صورة أوضح لنفسه وأقرانه، وتسهم في نشأة المجتمع وطبيعة وظائفه ومنظّماته. </w:t>
      </w:r>
    </w:p>
    <w:p w:rsidR="00FD321A" w:rsidRPr="00D409FB" w:rsidRDefault="00FD321A" w:rsidP="00FD321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lang w:val="en-US"/>
        </w:rPr>
      </w:pP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كما توضح دوافعنا وسلوكاتنا، فضلاً عن دوافع الآخرين وسلوكاتهم 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.</w:t>
      </w:r>
    </w:p>
    <w:p w:rsidR="00FD321A" w:rsidRPr="00D409FB" w:rsidRDefault="00FD321A" w:rsidP="00FD321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lang w:val="en-US"/>
        </w:rPr>
      </w:pP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>يزداد تأثير الأنثروبولوجيا وضوحاً في ميادين الفلسفة والآداب والسياسة</w:t>
      </w:r>
      <w:r w:rsidRPr="00D409FB">
        <w:rPr>
          <w:rFonts w:ascii="fanan" w:eastAsia="Times New Roman" w:hAnsi="fanan" w:cs="Arial" w:hint="cs"/>
          <w:color w:val="000080"/>
          <w:sz w:val="28"/>
          <w:rtl/>
          <w:lang w:val="en-US" w:bidi="ar-DZ"/>
        </w:rPr>
        <w:t xml:space="preserve"> والاجتماع والاقتصاد...</w:t>
      </w:r>
      <w:r w:rsidRPr="00D409FB">
        <w:rPr>
          <w:rFonts w:ascii="fanan" w:eastAsia="Times New Roman" w:hAnsi="fanan" w:cs="Arial"/>
          <w:color w:val="000080"/>
          <w:sz w:val="28"/>
          <w:lang w:val="en-US"/>
        </w:rPr>
        <w:t xml:space="preserve"> .</w:t>
      </w:r>
    </w:p>
    <w:p w:rsidR="00FD321A" w:rsidRPr="00D409FB" w:rsidRDefault="00FD321A" w:rsidP="00FD321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lang w:val="en-US"/>
        </w:rPr>
      </w:pP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للأنثروبولوجيا دوراً كبيراً في إبراز التراث، ودراسة 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العادات و</w:t>
      </w: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التقاليد وإحياء 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التراث.</w:t>
      </w: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 </w:t>
      </w:r>
    </w:p>
    <w:p w:rsidR="00FD321A" w:rsidRPr="00D409FB" w:rsidRDefault="00FD321A" w:rsidP="00FD321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lang w:val="en-US"/>
        </w:rPr>
      </w:pP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>يمكن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 للأنثروبولوجيين المحليين</w:t>
      </w: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 أن يؤدّ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>وا</w:t>
      </w: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 </w:t>
      </w: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دورا فعالا في </w:t>
      </w: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>مجال مشروعات التنمية، وذلك من خلال تحليل مفهومات الأنثروبولوجيا الثقافية ودراستها دراسة (حقلية) ميدانية</w:t>
      </w:r>
      <w:r w:rsidRPr="00D409FB">
        <w:rPr>
          <w:rFonts w:ascii="fanan" w:eastAsia="Times New Roman" w:hAnsi="fanan" w:cs="Arial" w:hint="cs"/>
          <w:color w:val="000080"/>
          <w:sz w:val="28"/>
          <w:rtl/>
          <w:lang w:val="en-US"/>
        </w:rPr>
        <w:t>.</w:t>
      </w:r>
    </w:p>
    <w:p w:rsidR="00FD321A" w:rsidRPr="00D409FB" w:rsidRDefault="00FD321A" w:rsidP="00FD321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lang w:val="en-US"/>
        </w:rPr>
      </w:pP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>اكتسبت الأنثروبولوجيا في العالم</w:t>
      </w:r>
      <w:r w:rsidRPr="00D409FB">
        <w:rPr>
          <w:rFonts w:ascii="fanan" w:eastAsia="Times New Roman" w:hAnsi="fanan" w:cs="Arial" w:hint="cs"/>
          <w:color w:val="000080"/>
          <w:sz w:val="28"/>
          <w:rtl/>
          <w:lang w:val="en-US"/>
        </w:rPr>
        <w:t>ين العربي والإسلامي</w:t>
      </w: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 أرضيّة جديدة منذ الستينات من القرن العشرين، حيث حظيت بتفهّم أفضل لإمكانيات استخدامها، لما يحقّق أهداف </w:t>
      </w:r>
      <w:r w:rsidRPr="00D409FB">
        <w:rPr>
          <w:rFonts w:ascii="fanan" w:eastAsia="Times New Roman" w:hAnsi="fanan" w:cs="Arial" w:hint="cs"/>
          <w:color w:val="000080"/>
          <w:sz w:val="28"/>
          <w:rtl/>
          <w:lang w:val="en-US"/>
        </w:rPr>
        <w:t>هذين العالمين</w:t>
      </w: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 في التقدّم والازدهار. </w:t>
      </w:r>
    </w:p>
    <w:p w:rsidR="00FD321A" w:rsidRPr="00D409FB" w:rsidRDefault="00FD321A" w:rsidP="00FD321A">
      <w:pPr>
        <w:pStyle w:val="Paragraphedeliste"/>
        <w:numPr>
          <w:ilvl w:val="0"/>
          <w:numId w:val="1"/>
        </w:numPr>
        <w:bidi/>
        <w:spacing w:after="0" w:line="240" w:lineRule="auto"/>
        <w:jc w:val="both"/>
        <w:rPr>
          <w:rFonts w:ascii="Arial" w:eastAsia="Times New Roman" w:hAnsi="Arial" w:cs="Arial"/>
          <w:b/>
          <w:bCs/>
          <w:color w:val="666666"/>
          <w:lang w:val="en-US"/>
        </w:rPr>
      </w:pP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 xml:space="preserve">تجلّى الاهتمام العربي بالأنثروبولوجيا، من خلال اعتمادها كتخصّصات ومقرّرات دراسية في الجامعات العربية (جامعة القاهرة، جامعة </w:t>
      </w:r>
      <w:r w:rsidRPr="00D409FB">
        <w:rPr>
          <w:rFonts w:ascii="fanan" w:eastAsia="Times New Roman" w:hAnsi="fanan" w:cs="Arial" w:hint="cs"/>
          <w:color w:val="000080"/>
          <w:sz w:val="28"/>
          <w:rtl/>
          <w:lang w:val="en-US"/>
        </w:rPr>
        <w:t>الإسكندرية</w:t>
      </w: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>، جامعة دمشق، الجامعة اللبنانية،</w:t>
      </w:r>
      <w:r w:rsidRPr="00D409FB"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 </w:t>
      </w:r>
      <w:r w:rsidRPr="00D409FB">
        <w:rPr>
          <w:rFonts w:ascii="fanan" w:eastAsia="Times New Roman" w:hAnsi="fanan" w:cs="Arial"/>
          <w:color w:val="000080"/>
          <w:sz w:val="28"/>
          <w:rtl/>
          <w:lang w:val="en-US"/>
        </w:rPr>
        <w:t>جامعة البحرين</w:t>
      </w:r>
      <w:r w:rsidRPr="00D409FB">
        <w:rPr>
          <w:rFonts w:ascii="fanan" w:eastAsia="Times New Roman" w:hAnsi="fanan" w:cs="Arial" w:hint="cs"/>
          <w:color w:val="000080"/>
          <w:sz w:val="28"/>
          <w:rtl/>
          <w:lang w:val="en-US"/>
        </w:rPr>
        <w:t>، جامعة اليرموك بالأردن، جامعة الكويت، خلال النصف الثاني من القرن الماضي، وبعض الجامعات الجزائرية مطلع الألفي</w:t>
      </w:r>
      <w:r w:rsidRPr="00D409FB">
        <w:rPr>
          <w:rFonts w:ascii="fanan" w:eastAsia="Times New Roman" w:hAnsi="fanan" w:cs="Arial" w:hint="eastAsia"/>
          <w:color w:val="000080"/>
          <w:sz w:val="28"/>
          <w:rtl/>
          <w:lang w:val="en-US"/>
        </w:rPr>
        <w:t>ة</w:t>
      </w:r>
      <w:r w:rsidRPr="00D409FB"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 الثالثة</w:t>
      </w:r>
      <w:r>
        <w:rPr>
          <w:rFonts w:ascii="Arial" w:eastAsia="Times New Roman" w:hAnsi="Arial" w:cs="Arial" w:hint="cs"/>
          <w:b/>
          <w:bCs/>
          <w:color w:val="666666"/>
          <w:rtl/>
          <w:lang w:val="en-US"/>
        </w:rPr>
        <w:t>.</w:t>
      </w:r>
    </w:p>
    <w:p w:rsidR="00FD321A" w:rsidRPr="009D554D" w:rsidRDefault="00FD321A" w:rsidP="004B3402">
      <w:pPr>
        <w:bidi/>
        <w:spacing w:after="0" w:line="240" w:lineRule="auto"/>
        <w:jc w:val="both"/>
        <w:rPr>
          <w:rFonts w:ascii="fanan" w:eastAsia="Times New Roman" w:hAnsi="fanan" w:cs="Jadid08 Normal"/>
          <w:color w:val="FF0000"/>
          <w:sz w:val="20"/>
          <w:szCs w:val="20"/>
          <w:rtl/>
          <w:lang w:val="en-US"/>
        </w:rPr>
      </w:pPr>
      <w:r>
        <w:rPr>
          <w:rFonts w:ascii="fanan" w:eastAsia="Times New Roman" w:hAnsi="fanan" w:cs="Arial" w:hint="cs"/>
          <w:color w:val="000080"/>
          <w:sz w:val="28"/>
          <w:rtl/>
          <w:lang w:val="en-US"/>
        </w:rPr>
        <w:t xml:space="preserve"> </w:t>
      </w:r>
      <w:r w:rsidRPr="00771BF4">
        <w:rPr>
          <w:rFonts w:ascii="fanan" w:eastAsia="Times New Roman" w:hAnsi="fanan" w:cs="Arial" w:hint="cs"/>
          <w:color w:val="000080"/>
          <w:sz w:val="26"/>
          <w:szCs w:val="20"/>
          <w:rtl/>
          <w:lang w:val="en-US"/>
        </w:rPr>
        <w:tab/>
      </w:r>
      <w:r w:rsidRPr="00771BF4">
        <w:rPr>
          <w:rFonts w:ascii="fanan" w:eastAsia="Times New Roman" w:hAnsi="fanan" w:cs="Jadid08 Normal" w:hint="cs"/>
          <w:color w:val="FF0000"/>
          <w:sz w:val="18"/>
          <w:szCs w:val="18"/>
          <w:rtl/>
          <w:lang w:val="en-US"/>
        </w:rPr>
        <w:t>هل كانت الجزائر بمنأى عن الأنثروبولوجيا؟</w:t>
      </w:r>
    </w:p>
    <w:p w:rsidR="00771BF4" w:rsidRPr="007A32BA" w:rsidRDefault="00FD321A" w:rsidP="00771BF4">
      <w:pPr>
        <w:bidi/>
        <w:spacing w:after="0" w:line="240" w:lineRule="auto"/>
        <w:ind w:firstLine="708"/>
        <w:jc w:val="both"/>
        <w:rPr>
          <w:rFonts w:ascii="fanan" w:eastAsia="Times New Roman" w:hAnsi="fanan" w:cs="Jadid08 Normal"/>
          <w:color w:val="FF0000"/>
          <w:sz w:val="20"/>
          <w:szCs w:val="20"/>
          <w:rtl/>
          <w:lang w:val="en-US"/>
        </w:rPr>
        <w:sectPr w:rsidR="00771BF4" w:rsidRPr="007A32BA" w:rsidSect="004B3402">
          <w:headerReference w:type="even" r:id="rId26"/>
          <w:headerReference w:type="default" r:id="rId27"/>
          <w:headerReference w:type="first" r:id="rId28"/>
          <w:pgSz w:w="16838" w:h="11906" w:orient="landscape" w:code="9"/>
          <w:pgMar w:top="567" w:right="720" w:bottom="567" w:left="720" w:header="709" w:footer="709" w:gutter="0"/>
          <w:cols w:num="3" w:space="708"/>
          <w:docGrid w:linePitch="360"/>
        </w:sectPr>
      </w:pPr>
      <w:r w:rsidRPr="00787647">
        <w:rPr>
          <w:rFonts w:ascii="fanan" w:eastAsia="Times New Roman" w:hAnsi="fanan" w:cs="Arial"/>
          <w:color w:val="000080"/>
          <w:sz w:val="28"/>
          <w:rtl/>
          <w:lang w:val="en-US"/>
        </w:rPr>
        <w:t>ولا يخفى على أحد أن تخصص الأنثروبولوجيا فتي في الجامعة الجزائرية، وتسعى بعض الجمعيات، ومخابر البحث العلمي، وكذا بعض الجامعات والمراكز الجامعية إلى تأصي</w:t>
      </w:r>
    </w:p>
    <w:p w:rsidR="00322C63" w:rsidRPr="00BE5D87" w:rsidRDefault="00322C63" w:rsidP="007A32BA">
      <w:pPr>
        <w:bidi/>
        <w:spacing w:after="0" w:line="240" w:lineRule="auto"/>
        <w:rPr>
          <w:rFonts w:ascii="fanan" w:eastAsia="Times New Roman" w:hAnsi="fanan" w:cs="Arial" w:hint="cs"/>
          <w:color w:val="000080"/>
          <w:sz w:val="28"/>
          <w:rtl/>
        </w:rPr>
      </w:pPr>
    </w:p>
    <w:sectPr w:rsidR="00322C63" w:rsidRPr="00BE5D87" w:rsidSect="00771BF4">
      <w:pgSz w:w="16838" w:h="11906" w:orient="landscape" w:code="9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3E8B" w:rsidRDefault="00903E8B" w:rsidP="00D5655B">
      <w:pPr>
        <w:spacing w:after="0" w:line="240" w:lineRule="auto"/>
      </w:pPr>
      <w:r>
        <w:separator/>
      </w:r>
    </w:p>
  </w:endnote>
  <w:endnote w:type="continuationSeparator" w:id="1">
    <w:p w:rsidR="00903E8B" w:rsidRDefault="00903E8B" w:rsidP="00D56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Kufi15 Outside Shadow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asit1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fan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Jadid08 Normal">
    <w:altName w:val="Times New Roman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3E8B" w:rsidRDefault="00903E8B" w:rsidP="00D5655B">
      <w:pPr>
        <w:spacing w:after="0" w:line="240" w:lineRule="auto"/>
      </w:pPr>
      <w:r>
        <w:separator/>
      </w:r>
    </w:p>
  </w:footnote>
  <w:footnote w:type="continuationSeparator" w:id="1">
    <w:p w:rsidR="00903E8B" w:rsidRDefault="00903E8B" w:rsidP="00D565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07" w:rsidRDefault="008E4C2B">
    <w:pPr>
      <w:pStyle w:val="En-t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67832" o:spid="_x0000_s2052" type="#_x0000_t75" style="position:absolute;margin-left:0;margin-top:0;width:538.25pt;height:380.35pt;z-index:-251653120;mso-position-horizontal:center;mso-position-horizontal-relative:margin;mso-position-vertical:center;mso-position-vertical-relative:margin" o:allowincell="f">
          <v:imagedata r:id="rId1" o:title="Anthropologie" gain="19661f" blacklevel="22938f"/>
          <w10:wrap anchorx="margin" anchory="margin"/>
        </v:shape>
      </w:pict>
    </w:r>
    <w:r w:rsidRPr="008E4C2B">
      <w:rPr>
        <w:noProof/>
        <w:lang w:eastAsia="fr-FR"/>
      </w:rPr>
      <w:pict>
        <v:shape id="WordPictureWatermark8105610" o:spid="_x0000_s2050" type="#_x0000_t75" style="position:absolute;margin-left:0;margin-top:0;width:286.15pt;height:433.4pt;z-index:-251655168;mso-position-horizontal:center;mso-position-horizontal-relative:margin;mso-position-vertical:center;mso-position-vertical-relative:margin" o:allowincell="f">
          <v:imagedata r:id="rId2" o:title="Université de Tebess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07" w:rsidRPr="004B3402" w:rsidRDefault="008E4C2B" w:rsidP="004B3402">
    <w:pPr>
      <w:pStyle w:val="En-t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67833" o:spid="_x0000_s2053" type="#_x0000_t75" style="position:absolute;margin-left:0;margin-top:0;width:538.25pt;height:380.35pt;z-index:-251652096;mso-position-horizontal:center;mso-position-horizontal-relative:margin;mso-position-vertical:center;mso-position-vertical-relative:margin" o:allowincell="f">
          <v:imagedata r:id="rId1" o:title="Anthropologie" gain="19661f" blacklevel="22938f"/>
          <w10:wrap anchorx="margin" anchory="margin"/>
        </v:shape>
      </w:pict>
    </w:r>
    <w:r w:rsidR="00682A35">
      <w:rPr>
        <w:rFonts w:hint="cs"/>
        <w:rtl/>
        <w:lang w:val="en-US" w:bidi="ar-DZ"/>
      </w:rPr>
      <w:t xml:space="preserve"> </w:t>
    </w:r>
    <w:r w:rsidR="00682A35">
      <w:rPr>
        <w:rFonts w:hint="cs"/>
        <w:lang w:val="en-US" w:bidi="ar-DZ"/>
      </w:rPr>
      <w:t xml:space="preserve">                        </w:t>
    </w:r>
    <w:r w:rsidR="00682A35">
      <w:rPr>
        <w:rFonts w:hint="cs"/>
        <w:rtl/>
        <w:lang w:val="en-US" w:bidi="ar-DZ"/>
      </w:rPr>
      <w:t xml:space="preserve">         </w:t>
    </w:r>
    <w:r w:rsidR="008010A9">
      <w:t xml:space="preserve">                       </w:t>
    </w:r>
    <w:r w:rsidR="00682A35">
      <w:t xml:space="preserve">                                   </w:t>
    </w:r>
    <w:r w:rsidR="008010A9">
      <w:t xml:space="preserve">                                                                      </w:t>
    </w:r>
    <w:r w:rsidR="004B3402">
      <w:rPr>
        <w:noProof/>
        <w:lang w:val="en-US"/>
      </w:rPr>
      <w:drawing>
        <wp:inline distT="0" distB="0" distL="0" distR="0">
          <wp:extent cx="9777730" cy="501969"/>
          <wp:effectExtent l="19050" t="0" r="0" b="0"/>
          <wp:docPr id="13" name="Image 10" descr="universi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universite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7730" cy="5019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010A9">
      <w:t xml:space="preserve">                                            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207" w:rsidRDefault="008E4C2B">
    <w:pPr>
      <w:pStyle w:val="En-tte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5767831" o:spid="_x0000_s2051" type="#_x0000_t75" style="position:absolute;margin-left:0;margin-top:0;width:538.25pt;height:380.35pt;z-index:-251654144;mso-position-horizontal:center;mso-position-horizontal-relative:margin;mso-position-vertical:center;mso-position-vertical-relative:margin" o:allowincell="f">
          <v:imagedata r:id="rId1" o:title="Anthropologie" gain="19661f" blacklevel="22938f"/>
          <w10:wrap anchorx="margin" anchory="margin"/>
        </v:shape>
      </w:pict>
    </w:r>
    <w:r w:rsidRPr="008E4C2B">
      <w:rPr>
        <w:noProof/>
        <w:lang w:eastAsia="fr-FR"/>
      </w:rPr>
      <w:pict>
        <v:shape id="WordPictureWatermark8105609" o:spid="_x0000_s2049" type="#_x0000_t75" style="position:absolute;margin-left:0;margin-top:0;width:286.15pt;height:433.4pt;z-index:-251656192;mso-position-horizontal:center;mso-position-horizontal-relative:margin;mso-position-vertical:center;mso-position-vertical-relative:margin" o:allowincell="f">
          <v:imagedata r:id="rId2" o:title="Université de Tebessa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92458"/>
    <w:multiLevelType w:val="hybridMultilevel"/>
    <w:tmpl w:val="CCC8ABAA"/>
    <w:lvl w:ilvl="0" w:tplc="22D8133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17365D" w:themeColor="tex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6202C6"/>
    <w:multiLevelType w:val="hybridMultilevel"/>
    <w:tmpl w:val="3DF08386"/>
    <w:lvl w:ilvl="0" w:tplc="040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D3C4622"/>
    <w:multiLevelType w:val="hybridMultilevel"/>
    <w:tmpl w:val="AC0A9E1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hyphenationZone w:val="425"/>
  <w:characterSpacingControl w:val="doNotCompress"/>
  <w:hdrShapeDefaults>
    <o:shapedefaults v:ext="edit" spidmax="12290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C27B9"/>
    <w:rsid w:val="00004506"/>
    <w:rsid w:val="00050FE6"/>
    <w:rsid w:val="000B43F4"/>
    <w:rsid w:val="000E29D4"/>
    <w:rsid w:val="00104FD3"/>
    <w:rsid w:val="0012372D"/>
    <w:rsid w:val="00147C0F"/>
    <w:rsid w:val="00170737"/>
    <w:rsid w:val="001832BF"/>
    <w:rsid w:val="001952CC"/>
    <w:rsid w:val="001A3715"/>
    <w:rsid w:val="001D3561"/>
    <w:rsid w:val="001F1454"/>
    <w:rsid w:val="001F154D"/>
    <w:rsid w:val="00230773"/>
    <w:rsid w:val="002342BA"/>
    <w:rsid w:val="00236BBB"/>
    <w:rsid w:val="00256056"/>
    <w:rsid w:val="00285D88"/>
    <w:rsid w:val="002902D3"/>
    <w:rsid w:val="002C7E8A"/>
    <w:rsid w:val="002D624F"/>
    <w:rsid w:val="00322C63"/>
    <w:rsid w:val="00342FF9"/>
    <w:rsid w:val="00351A09"/>
    <w:rsid w:val="00377493"/>
    <w:rsid w:val="003876DE"/>
    <w:rsid w:val="00387EB4"/>
    <w:rsid w:val="003A0715"/>
    <w:rsid w:val="003A46A0"/>
    <w:rsid w:val="003B6F00"/>
    <w:rsid w:val="003C37DF"/>
    <w:rsid w:val="00402337"/>
    <w:rsid w:val="00405FBB"/>
    <w:rsid w:val="00411565"/>
    <w:rsid w:val="00491962"/>
    <w:rsid w:val="004B22B8"/>
    <w:rsid w:val="004B3402"/>
    <w:rsid w:val="00502BB0"/>
    <w:rsid w:val="005127CE"/>
    <w:rsid w:val="00515648"/>
    <w:rsid w:val="00544A24"/>
    <w:rsid w:val="005707FD"/>
    <w:rsid w:val="005A35A1"/>
    <w:rsid w:val="005D1080"/>
    <w:rsid w:val="006137FF"/>
    <w:rsid w:val="00620C67"/>
    <w:rsid w:val="00682A35"/>
    <w:rsid w:val="006873E9"/>
    <w:rsid w:val="006D08AC"/>
    <w:rsid w:val="0071304B"/>
    <w:rsid w:val="00771BF4"/>
    <w:rsid w:val="007A2233"/>
    <w:rsid w:val="007A32BA"/>
    <w:rsid w:val="007A4B63"/>
    <w:rsid w:val="008010A9"/>
    <w:rsid w:val="00826901"/>
    <w:rsid w:val="00843CEF"/>
    <w:rsid w:val="00860990"/>
    <w:rsid w:val="00881858"/>
    <w:rsid w:val="008A0AB0"/>
    <w:rsid w:val="008D636A"/>
    <w:rsid w:val="008E4762"/>
    <w:rsid w:val="008E4C2B"/>
    <w:rsid w:val="008F2249"/>
    <w:rsid w:val="00903E8B"/>
    <w:rsid w:val="00943F01"/>
    <w:rsid w:val="00960AA7"/>
    <w:rsid w:val="00965956"/>
    <w:rsid w:val="009D554D"/>
    <w:rsid w:val="00A11ED1"/>
    <w:rsid w:val="00A24F2A"/>
    <w:rsid w:val="00A55A9C"/>
    <w:rsid w:val="00A872E1"/>
    <w:rsid w:val="00AC6EA2"/>
    <w:rsid w:val="00B045E3"/>
    <w:rsid w:val="00B2089C"/>
    <w:rsid w:val="00B31FF5"/>
    <w:rsid w:val="00B3767B"/>
    <w:rsid w:val="00B7257F"/>
    <w:rsid w:val="00B741B1"/>
    <w:rsid w:val="00B80FD1"/>
    <w:rsid w:val="00BC02CA"/>
    <w:rsid w:val="00BE53E5"/>
    <w:rsid w:val="00BE5D87"/>
    <w:rsid w:val="00BF3E73"/>
    <w:rsid w:val="00C66322"/>
    <w:rsid w:val="00C72AA4"/>
    <w:rsid w:val="00CB3CCC"/>
    <w:rsid w:val="00CC27B9"/>
    <w:rsid w:val="00CC35D1"/>
    <w:rsid w:val="00CC49F3"/>
    <w:rsid w:val="00CF5FF7"/>
    <w:rsid w:val="00D029BE"/>
    <w:rsid w:val="00D33A68"/>
    <w:rsid w:val="00D5655B"/>
    <w:rsid w:val="00D85E0D"/>
    <w:rsid w:val="00DF27CD"/>
    <w:rsid w:val="00DF43A4"/>
    <w:rsid w:val="00E01791"/>
    <w:rsid w:val="00E55BAC"/>
    <w:rsid w:val="00E5785E"/>
    <w:rsid w:val="00EC6A09"/>
    <w:rsid w:val="00F10C25"/>
    <w:rsid w:val="00F25A5A"/>
    <w:rsid w:val="00F356FA"/>
    <w:rsid w:val="00F57543"/>
    <w:rsid w:val="00F751DD"/>
    <w:rsid w:val="00FC4561"/>
    <w:rsid w:val="00FD321A"/>
    <w:rsid w:val="00FE1502"/>
    <w:rsid w:val="00FE2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7B9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C27B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CC27B9"/>
    <w:rPr>
      <w:lang w:val="fr-FR"/>
    </w:rPr>
  </w:style>
  <w:style w:type="paragraph" w:styleId="Sansinterligne">
    <w:name w:val="No Spacing"/>
    <w:link w:val="SansinterligneCar"/>
    <w:uiPriority w:val="1"/>
    <w:qFormat/>
    <w:rsid w:val="00CC27B9"/>
    <w:pPr>
      <w:spacing w:after="0" w:line="240" w:lineRule="auto"/>
    </w:pPr>
    <w:rPr>
      <w:rFonts w:ascii="Calibri" w:eastAsia="Calibri" w:hAnsi="Calibri" w:cs="Arial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C27B9"/>
    <w:rPr>
      <w:rFonts w:ascii="Calibri" w:eastAsia="Calibri" w:hAnsi="Calibri" w:cs="Arial"/>
      <w:lang w:val="fr-FR"/>
    </w:rPr>
  </w:style>
  <w:style w:type="paragraph" w:styleId="Paragraphedeliste">
    <w:name w:val="List Paragraph"/>
    <w:basedOn w:val="Normal"/>
    <w:uiPriority w:val="34"/>
    <w:qFormat/>
    <w:rsid w:val="00CC27B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C2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C27B9"/>
    <w:rPr>
      <w:rFonts w:ascii="Tahoma" w:hAnsi="Tahoma" w:cs="Tahoma"/>
      <w:sz w:val="16"/>
      <w:szCs w:val="16"/>
      <w:lang w:val="fr-FR"/>
    </w:rPr>
  </w:style>
  <w:style w:type="character" w:customStyle="1" w:styleId="apple-converted-space">
    <w:name w:val="apple-converted-space"/>
    <w:basedOn w:val="Policepardfaut"/>
    <w:rsid w:val="00402337"/>
  </w:style>
  <w:style w:type="paragraph" w:styleId="Pieddepage">
    <w:name w:val="footer"/>
    <w:basedOn w:val="Normal"/>
    <w:link w:val="PieddepageCar"/>
    <w:uiPriority w:val="99"/>
    <w:semiHidden/>
    <w:unhideWhenUsed/>
    <w:rsid w:val="003C37D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3C37DF"/>
    <w:rPr>
      <w:lang w:val="fr-FR"/>
    </w:rPr>
  </w:style>
  <w:style w:type="table" w:styleId="Grilledutableau">
    <w:name w:val="Table Grid"/>
    <w:basedOn w:val="TableauNormal"/>
    <w:uiPriority w:val="59"/>
    <w:rsid w:val="003A46A0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2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diagramData" Target="diagrams/data2.xml"/><Relationship Id="rId18" Type="http://schemas.openxmlformats.org/officeDocument/2006/relationships/diagramLayout" Target="diagrams/layout3.xml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3.jpeg"/><Relationship Id="rId7" Type="http://schemas.openxmlformats.org/officeDocument/2006/relationships/image" Target="media/image1.png"/><Relationship Id="rId12" Type="http://schemas.openxmlformats.org/officeDocument/2006/relationships/diagramColors" Target="diagrams/colors1.xml"/><Relationship Id="rId17" Type="http://schemas.openxmlformats.org/officeDocument/2006/relationships/diagramData" Target="diagrams/data3.xml"/><Relationship Id="rId25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diagramColors" Target="diagrams/colors2.xml"/><Relationship Id="rId20" Type="http://schemas.openxmlformats.org/officeDocument/2006/relationships/diagramColors" Target="diagrams/colors3.xm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diagramQuickStyle" Target="diagrams/quickStyle2.xml"/><Relationship Id="rId23" Type="http://schemas.openxmlformats.org/officeDocument/2006/relationships/image" Target="media/image5.jpeg"/><Relationship Id="rId28" Type="http://schemas.openxmlformats.org/officeDocument/2006/relationships/header" Target="header3.xml"/><Relationship Id="rId10" Type="http://schemas.openxmlformats.org/officeDocument/2006/relationships/diagramLayout" Target="diagrams/layout1.xml"/><Relationship Id="rId19" Type="http://schemas.openxmlformats.org/officeDocument/2006/relationships/diagramQuickStyle" Target="diagrams/quickStyle3.xml"/><Relationship Id="rId4" Type="http://schemas.openxmlformats.org/officeDocument/2006/relationships/webSettings" Target="webSettings.xml"/><Relationship Id="rId9" Type="http://schemas.openxmlformats.org/officeDocument/2006/relationships/diagramData" Target="diagrams/data1.xml"/><Relationship Id="rId14" Type="http://schemas.openxmlformats.org/officeDocument/2006/relationships/diagramLayout" Target="diagrams/layout2.xml"/><Relationship Id="rId22" Type="http://schemas.openxmlformats.org/officeDocument/2006/relationships/image" Target="media/image4.emf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8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9.jpeg"/><Relationship Id="rId1" Type="http://schemas.openxmlformats.org/officeDocument/2006/relationships/image" Target="media/image8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9C6132-DCB0-400C-81FA-1A5C4AE59C95}" type="doc">
      <dgm:prSet loTypeId="urn:microsoft.com/office/officeart/2005/8/layout/orgChart1" loCatId="hierarchy" qsTypeId="urn:microsoft.com/office/officeart/2005/8/quickstyle/simple5" qsCatId="simple" csTypeId="urn:microsoft.com/office/officeart/2005/8/colors/colorful3" csCatId="colorful" phldr="1"/>
      <dgm:spPr/>
      <dgm:t>
        <a:bodyPr/>
        <a:lstStyle/>
        <a:p>
          <a:pPr rtl="1"/>
          <a:endParaRPr lang="ar-SA"/>
        </a:p>
      </dgm:t>
    </dgm:pt>
    <dgm:pt modelId="{3181144C-B632-420F-B904-9E2B1FB2AE9F}">
      <dgm:prSet phldrT="[Texte]" custT="1"/>
      <dgm:spPr>
        <a:solidFill>
          <a:srgbClr val="3C1EEE"/>
        </a:solidFill>
      </dgm:spPr>
      <dgm:t>
        <a:bodyPr/>
        <a:lstStyle/>
        <a:p>
          <a:pPr rtl="1"/>
          <a:r>
            <a:rPr lang="ar-DZ" sz="1200" b="1">
              <a:solidFill>
                <a:schemeClr val="bg1"/>
              </a:solidFill>
            </a:rPr>
            <a:t>علوم اجتماعية</a:t>
          </a:r>
          <a:endParaRPr lang="ar-SA" sz="1200" b="1">
            <a:solidFill>
              <a:schemeClr val="bg1"/>
            </a:solidFill>
          </a:endParaRPr>
        </a:p>
      </dgm:t>
    </dgm:pt>
    <dgm:pt modelId="{5FE98277-A361-48E8-9B9E-4F4EB3702F0A}" type="parTrans" cxnId="{94095A0A-11B6-4BAF-BEEC-C2D64BE3F335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57B570DB-DD48-40FA-B5CB-783ADC49821A}" type="sibTrans" cxnId="{94095A0A-11B6-4BAF-BEEC-C2D64BE3F335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AE6D7262-D82E-472A-91C6-76D28D2BD118}">
      <dgm:prSet phldrT="[Texte]"/>
      <dgm:spPr/>
      <dgm:t>
        <a:bodyPr/>
        <a:lstStyle/>
        <a:p>
          <a:pPr rtl="1"/>
          <a:r>
            <a:rPr lang="ar-DZ" b="1">
              <a:solidFill>
                <a:sysClr val="windowText" lastClr="000000"/>
              </a:solidFill>
            </a:rPr>
            <a:t>ش ع التربية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تكوين ت</a:t>
          </a:r>
          <a:endParaRPr lang="ar-SA" b="1">
            <a:solidFill>
              <a:sysClr val="windowText" lastClr="000000"/>
            </a:solidFill>
          </a:endParaRPr>
        </a:p>
      </dgm:t>
    </dgm:pt>
    <dgm:pt modelId="{0C6A40A2-78F6-44FE-A2E3-78B183A5BB80}" type="parTrans" cxnId="{17C0CB82-49DB-4491-A584-1C57EBBB02F4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6EECDE41-46D5-4317-960A-61FAC6FC8518}" type="sibTrans" cxnId="{17C0CB82-49DB-4491-A584-1C57EBBB02F4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DC3FA158-CF40-4082-8995-FDF356DA8D02}">
      <dgm:prSet phldrT="[Texte]"/>
      <dgm:spPr/>
      <dgm:t>
        <a:bodyPr/>
        <a:lstStyle/>
        <a:p>
          <a:pPr rtl="1"/>
          <a:r>
            <a:rPr lang="ar-DZ" b="1">
              <a:solidFill>
                <a:sysClr val="windowText" lastClr="000000"/>
              </a:solidFill>
            </a:rPr>
            <a:t>ش ع النفس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تكوين ت</a:t>
          </a:r>
          <a:endParaRPr lang="ar-SA" b="1">
            <a:solidFill>
              <a:sysClr val="windowText" lastClr="000000"/>
            </a:solidFill>
          </a:endParaRPr>
        </a:p>
      </dgm:t>
    </dgm:pt>
    <dgm:pt modelId="{CD27F032-0078-439A-99FC-5FC3CE83E963}" type="parTrans" cxnId="{B9027AF9-E70A-4082-A628-5421A1F1D15F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37B5D9FD-2B68-456F-AB51-CCA4566A404F}" type="sibTrans" cxnId="{B9027AF9-E70A-4082-A628-5421A1F1D15F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06A4D70B-557A-4E1A-A10E-10103022ADEF}">
      <dgm:prSet phldrT="[Texte]"/>
      <dgm:spPr>
        <a:solidFill>
          <a:schemeClr val="accent2"/>
        </a:solidFill>
      </dgm:spPr>
      <dgm:t>
        <a:bodyPr/>
        <a:lstStyle/>
        <a:p>
          <a:pPr rtl="1"/>
          <a:r>
            <a:rPr lang="ar-DZ" b="1">
              <a:solidFill>
                <a:sysClr val="windowText" lastClr="000000"/>
              </a:solidFill>
            </a:rPr>
            <a:t>مسار مقترح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ش الأنثروبولوجيا</a:t>
          </a:r>
          <a:endParaRPr lang="ar-SA" b="1">
            <a:solidFill>
              <a:sysClr val="windowText" lastClr="000000"/>
            </a:solidFill>
          </a:endParaRPr>
        </a:p>
      </dgm:t>
    </dgm:pt>
    <dgm:pt modelId="{83E65D92-0D9B-4452-87D3-B35DC1673463}" type="parTrans" cxnId="{7853CB51-A6ED-40F0-AFE4-8F2129AD3B4E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46694922-F8FB-42A0-9934-B40893D2FC24}" type="sibTrans" cxnId="{7853CB51-A6ED-40F0-AFE4-8F2129AD3B4E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7B82E45B-7F72-4FC8-89D5-E3228C4D92F3}">
      <dgm:prSet/>
      <dgm:spPr/>
      <dgm:t>
        <a:bodyPr/>
        <a:lstStyle/>
        <a:p>
          <a:pPr rtl="1"/>
          <a:r>
            <a:rPr lang="ar-DZ" b="1">
              <a:solidFill>
                <a:sysClr val="windowText" lastClr="000000"/>
              </a:solidFill>
            </a:rPr>
            <a:t>ش ع الاجتماع</a:t>
          </a:r>
          <a:endParaRPr lang="ar-SA" b="1">
            <a:solidFill>
              <a:sysClr val="windowText" lastClr="000000"/>
            </a:solidFill>
          </a:endParaRPr>
        </a:p>
      </dgm:t>
    </dgm:pt>
    <dgm:pt modelId="{BD9ABF75-A689-487C-A1D2-93643335D57E}" type="parTrans" cxnId="{7B081A83-E26F-4C2D-B6AC-F06C8F6006E6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35742F51-B06C-4929-99C9-CD4E55955CAF}" type="sibTrans" cxnId="{7B081A83-E26F-4C2D-B6AC-F06C8F6006E6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1DE55CFB-ED70-4125-9A7E-B344B1A09D28}">
      <dgm:prSet/>
      <dgm:spPr/>
      <dgm:t>
        <a:bodyPr/>
        <a:lstStyle/>
        <a:p>
          <a:pPr rtl="1"/>
          <a:r>
            <a:rPr lang="ar-DZ" b="1">
              <a:solidFill>
                <a:sysClr val="windowText" lastClr="000000"/>
              </a:solidFill>
            </a:rPr>
            <a:t>ع ن المدرسي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تخصص</a:t>
          </a:r>
          <a:endParaRPr lang="ar-SA" b="1">
            <a:solidFill>
              <a:sysClr val="windowText" lastClr="000000"/>
            </a:solidFill>
          </a:endParaRPr>
        </a:p>
      </dgm:t>
    </dgm:pt>
    <dgm:pt modelId="{F020597A-AECB-409A-86C1-5F2AF4593226}" type="parTrans" cxnId="{846CAD84-D3AD-40B8-820B-65E5A293C308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F42BE0C1-9C71-4BDA-973A-E44485152C57}" type="sibTrans" cxnId="{846CAD84-D3AD-40B8-820B-65E5A293C308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583AA0C7-5369-48D7-B105-4E8953609EA4}">
      <dgm:prSet/>
      <dgm:spPr/>
      <dgm:t>
        <a:bodyPr/>
        <a:lstStyle/>
        <a:p>
          <a:pPr rtl="1"/>
          <a:r>
            <a:rPr lang="ar-DZ" b="1">
              <a:solidFill>
                <a:sysClr val="windowText" lastClr="000000"/>
              </a:solidFill>
            </a:rPr>
            <a:t>ع ن العيادي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ع ن العمل 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تخصص</a:t>
          </a:r>
          <a:endParaRPr lang="ar-SA" b="1">
            <a:solidFill>
              <a:sysClr val="windowText" lastClr="000000"/>
            </a:solidFill>
          </a:endParaRPr>
        </a:p>
      </dgm:t>
    </dgm:pt>
    <dgm:pt modelId="{A8AB40C6-32AD-43A2-A948-6B6C91062265}" type="parTrans" cxnId="{E9FACF96-9B55-4CE0-B695-AD3E85E18AEB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D364B31D-084D-4B33-B5A2-21648AFEA2ED}" type="sibTrans" cxnId="{E9FACF96-9B55-4CE0-B695-AD3E85E18AEB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2AA095E8-2E69-4949-AB85-A73F49B38005}">
      <dgm:prSet/>
      <dgm:spPr/>
      <dgm:t>
        <a:bodyPr/>
        <a:lstStyle/>
        <a:p>
          <a:pPr rtl="1"/>
          <a:r>
            <a:rPr lang="ar-DZ" b="1">
              <a:solidFill>
                <a:sysClr val="windowText" lastClr="000000"/>
              </a:solidFill>
            </a:rPr>
            <a:t>ع ا التنظيم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ع ا الاتصال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ع ا التربية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تخصص</a:t>
          </a:r>
          <a:endParaRPr lang="ar-SA" b="1">
            <a:solidFill>
              <a:sysClr val="windowText" lastClr="000000"/>
            </a:solidFill>
          </a:endParaRPr>
        </a:p>
      </dgm:t>
    </dgm:pt>
    <dgm:pt modelId="{339BFDEE-F86D-4970-94FE-3945DBB1C6DF}" type="parTrans" cxnId="{0293A41C-24EE-4ACC-A7CE-CEB9CC021E77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FE93362F-3280-49E8-A06D-33996203F6CA}" type="sibTrans" cxnId="{0293A41C-24EE-4ACC-A7CE-CEB9CC021E77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89B088F1-641E-4D56-A33E-64D6F9FEB49A}">
      <dgm:prSet/>
      <dgm:spPr>
        <a:solidFill>
          <a:schemeClr val="accent2"/>
        </a:solidFill>
      </dgm:spPr>
      <dgm:t>
        <a:bodyPr/>
        <a:lstStyle/>
        <a:p>
          <a:pPr rtl="1"/>
          <a:r>
            <a:rPr lang="ar-DZ" b="1">
              <a:solidFill>
                <a:sysClr val="windowText" lastClr="000000"/>
              </a:solidFill>
            </a:rPr>
            <a:t>أنثروبولوجيا ثقافية واجتماعية</a:t>
          </a:r>
        </a:p>
        <a:p>
          <a:pPr rtl="1"/>
          <a:r>
            <a:rPr lang="ar-DZ" b="1">
              <a:solidFill>
                <a:sysClr val="windowText" lastClr="000000"/>
              </a:solidFill>
            </a:rPr>
            <a:t>تخصص</a:t>
          </a:r>
          <a:endParaRPr lang="ar-SA" b="1">
            <a:solidFill>
              <a:sysClr val="windowText" lastClr="000000"/>
            </a:solidFill>
          </a:endParaRPr>
        </a:p>
      </dgm:t>
    </dgm:pt>
    <dgm:pt modelId="{EE7A7669-D0B5-434F-969F-C5D47179A53E}" type="parTrans" cxnId="{DAE799DF-EF9E-45F7-AD9F-4997E094F5E2}">
      <dgm:prSet>
        <dgm:style>
          <a:lnRef idx="1">
            <a:schemeClr val="accent2"/>
          </a:lnRef>
          <a:fillRef idx="0">
            <a:schemeClr val="accent2"/>
          </a:fillRef>
          <a:effectRef idx="0">
            <a:schemeClr val="accent2"/>
          </a:effectRef>
          <a:fontRef idx="minor">
            <a:schemeClr val="tx1"/>
          </a:fontRef>
        </dgm:style>
      </dgm:prSet>
      <dgm:spPr>
        <a:ln>
          <a:solidFill>
            <a:srgbClr val="C00000"/>
          </a:solidFill>
        </a:ln>
      </dgm:spPr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59A7E4C0-7C87-41B5-B0CD-8DA487436B1A}" type="sibTrans" cxnId="{DAE799DF-EF9E-45F7-AD9F-4997E094F5E2}">
      <dgm:prSet/>
      <dgm:spPr/>
      <dgm:t>
        <a:bodyPr/>
        <a:lstStyle/>
        <a:p>
          <a:pPr rtl="1"/>
          <a:endParaRPr lang="ar-SA">
            <a:solidFill>
              <a:sysClr val="windowText" lastClr="000000"/>
            </a:solidFill>
          </a:endParaRPr>
        </a:p>
      </dgm:t>
    </dgm:pt>
    <dgm:pt modelId="{8CC760D5-304B-4047-90CE-D6C0E33553F9}" type="pres">
      <dgm:prSet presAssocID="{E19C6132-DCB0-400C-81FA-1A5C4AE59C95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7CF8CC16-0DA3-4234-8287-39EFEDF2C2AD}" type="pres">
      <dgm:prSet presAssocID="{3181144C-B632-420F-B904-9E2B1FB2AE9F}" presName="hierRoot1" presStyleCnt="0">
        <dgm:presLayoutVars>
          <dgm:hierBranch val="init"/>
        </dgm:presLayoutVars>
      </dgm:prSet>
      <dgm:spPr/>
    </dgm:pt>
    <dgm:pt modelId="{2487C3EA-B0B5-43C0-AD33-DB3772BF3706}" type="pres">
      <dgm:prSet presAssocID="{3181144C-B632-420F-B904-9E2B1FB2AE9F}" presName="rootComposite1" presStyleCnt="0"/>
      <dgm:spPr/>
    </dgm:pt>
    <dgm:pt modelId="{41AE3B90-FA8A-485D-B1B3-78262BB414FF}" type="pres">
      <dgm:prSet presAssocID="{3181144C-B632-420F-B904-9E2B1FB2AE9F}" presName="rootText1" presStyleLbl="node0" presStyleIdx="0" presStyleCnt="1" custScaleX="205547" custScaleY="17331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740B538-C515-416F-9E80-DE3DC3CD49E2}" type="pres">
      <dgm:prSet presAssocID="{3181144C-B632-420F-B904-9E2B1FB2AE9F}" presName="rootConnector1" presStyleLbl="node1" presStyleIdx="0" presStyleCnt="0"/>
      <dgm:spPr/>
      <dgm:t>
        <a:bodyPr/>
        <a:lstStyle/>
        <a:p>
          <a:pPr rtl="1"/>
          <a:endParaRPr lang="ar-SA"/>
        </a:p>
      </dgm:t>
    </dgm:pt>
    <dgm:pt modelId="{DA92A354-FDD5-44EC-B986-8E39280C20E9}" type="pres">
      <dgm:prSet presAssocID="{3181144C-B632-420F-B904-9E2B1FB2AE9F}" presName="hierChild2" presStyleCnt="0"/>
      <dgm:spPr/>
    </dgm:pt>
    <dgm:pt modelId="{E7D67569-DAE2-47AB-89B6-27A4D9B009AC}" type="pres">
      <dgm:prSet presAssocID="{0C6A40A2-78F6-44FE-A2E3-78B183A5BB80}" presName="Name37" presStyleLbl="parChTrans1D2" presStyleIdx="0" presStyleCnt="4"/>
      <dgm:spPr/>
      <dgm:t>
        <a:bodyPr/>
        <a:lstStyle/>
        <a:p>
          <a:pPr rtl="1"/>
          <a:endParaRPr lang="ar-SA"/>
        </a:p>
      </dgm:t>
    </dgm:pt>
    <dgm:pt modelId="{20472F43-6E47-45BD-B1F2-EE8C25D88B30}" type="pres">
      <dgm:prSet presAssocID="{AE6D7262-D82E-472A-91C6-76D28D2BD118}" presName="hierRoot2" presStyleCnt="0">
        <dgm:presLayoutVars>
          <dgm:hierBranch val="init"/>
        </dgm:presLayoutVars>
      </dgm:prSet>
      <dgm:spPr/>
    </dgm:pt>
    <dgm:pt modelId="{40BFECA3-47AA-430B-A166-A6C715F6EEE7}" type="pres">
      <dgm:prSet presAssocID="{AE6D7262-D82E-472A-91C6-76D28D2BD118}" presName="rootComposite" presStyleCnt="0"/>
      <dgm:spPr/>
    </dgm:pt>
    <dgm:pt modelId="{CA77D30E-4447-45AF-8176-EFB92BBBE336}" type="pres">
      <dgm:prSet presAssocID="{AE6D7262-D82E-472A-91C6-76D28D2BD118}" presName="rootText" presStyleLbl="node2" presStyleIdx="0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87D110C-6BB9-49A5-A59F-15C6919CF392}" type="pres">
      <dgm:prSet presAssocID="{AE6D7262-D82E-472A-91C6-76D28D2BD118}" presName="rootConnector" presStyleLbl="node2" presStyleIdx="0" presStyleCnt="4"/>
      <dgm:spPr/>
      <dgm:t>
        <a:bodyPr/>
        <a:lstStyle/>
        <a:p>
          <a:pPr rtl="1"/>
          <a:endParaRPr lang="ar-SA"/>
        </a:p>
      </dgm:t>
    </dgm:pt>
    <dgm:pt modelId="{7546CF31-6415-4BA4-AB4D-F93D1CFCB564}" type="pres">
      <dgm:prSet presAssocID="{AE6D7262-D82E-472A-91C6-76D28D2BD118}" presName="hierChild4" presStyleCnt="0"/>
      <dgm:spPr/>
    </dgm:pt>
    <dgm:pt modelId="{46B36742-7E94-400C-9856-CC47B42173F3}" type="pres">
      <dgm:prSet presAssocID="{F020597A-AECB-409A-86C1-5F2AF4593226}" presName="Name37" presStyleLbl="parChTrans1D3" presStyleIdx="0" presStyleCnt="4"/>
      <dgm:spPr/>
      <dgm:t>
        <a:bodyPr/>
        <a:lstStyle/>
        <a:p>
          <a:pPr rtl="1"/>
          <a:endParaRPr lang="ar-SA"/>
        </a:p>
      </dgm:t>
    </dgm:pt>
    <dgm:pt modelId="{39F60F2E-5698-452D-8149-7B0B0800DBB1}" type="pres">
      <dgm:prSet presAssocID="{1DE55CFB-ED70-4125-9A7E-B344B1A09D28}" presName="hierRoot2" presStyleCnt="0">
        <dgm:presLayoutVars>
          <dgm:hierBranch val="init"/>
        </dgm:presLayoutVars>
      </dgm:prSet>
      <dgm:spPr/>
    </dgm:pt>
    <dgm:pt modelId="{5A27C009-87FB-426A-B122-043C035D35F7}" type="pres">
      <dgm:prSet presAssocID="{1DE55CFB-ED70-4125-9A7E-B344B1A09D28}" presName="rootComposite" presStyleCnt="0"/>
      <dgm:spPr/>
    </dgm:pt>
    <dgm:pt modelId="{22871880-57F6-4E8C-8E7B-DA3DFA264C2D}" type="pres">
      <dgm:prSet presAssocID="{1DE55CFB-ED70-4125-9A7E-B344B1A09D28}" presName="rootText" presStyleLbl="node3" presStyleIdx="0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BEC40D1B-A7A0-481C-AFE9-264E30E8C219}" type="pres">
      <dgm:prSet presAssocID="{1DE55CFB-ED70-4125-9A7E-B344B1A09D28}" presName="rootConnector" presStyleLbl="node3" presStyleIdx="0" presStyleCnt="4"/>
      <dgm:spPr/>
      <dgm:t>
        <a:bodyPr/>
        <a:lstStyle/>
        <a:p>
          <a:pPr rtl="1"/>
          <a:endParaRPr lang="ar-SA"/>
        </a:p>
      </dgm:t>
    </dgm:pt>
    <dgm:pt modelId="{747C105C-58F0-48A1-A06A-8D6F9A2D95DA}" type="pres">
      <dgm:prSet presAssocID="{1DE55CFB-ED70-4125-9A7E-B344B1A09D28}" presName="hierChild4" presStyleCnt="0"/>
      <dgm:spPr/>
    </dgm:pt>
    <dgm:pt modelId="{F6DE1BA0-1D6A-4E81-A148-7FEC731BBA41}" type="pres">
      <dgm:prSet presAssocID="{1DE55CFB-ED70-4125-9A7E-B344B1A09D28}" presName="hierChild5" presStyleCnt="0"/>
      <dgm:spPr/>
    </dgm:pt>
    <dgm:pt modelId="{74E54F15-1DD1-4313-B1FA-DC2538361C9F}" type="pres">
      <dgm:prSet presAssocID="{AE6D7262-D82E-472A-91C6-76D28D2BD118}" presName="hierChild5" presStyleCnt="0"/>
      <dgm:spPr/>
    </dgm:pt>
    <dgm:pt modelId="{6BDF923B-4317-40D1-8FCE-49325A0BE7C3}" type="pres">
      <dgm:prSet presAssocID="{CD27F032-0078-439A-99FC-5FC3CE83E963}" presName="Name37" presStyleLbl="parChTrans1D2" presStyleIdx="1" presStyleCnt="4"/>
      <dgm:spPr/>
      <dgm:t>
        <a:bodyPr/>
        <a:lstStyle/>
        <a:p>
          <a:pPr rtl="1"/>
          <a:endParaRPr lang="ar-SA"/>
        </a:p>
      </dgm:t>
    </dgm:pt>
    <dgm:pt modelId="{2BC5A5FF-340B-4B15-A4B2-23AF8C35975E}" type="pres">
      <dgm:prSet presAssocID="{DC3FA158-CF40-4082-8995-FDF356DA8D02}" presName="hierRoot2" presStyleCnt="0">
        <dgm:presLayoutVars>
          <dgm:hierBranch val="init"/>
        </dgm:presLayoutVars>
      </dgm:prSet>
      <dgm:spPr/>
    </dgm:pt>
    <dgm:pt modelId="{EF006D85-DDCF-465B-8AB2-2025765B5E59}" type="pres">
      <dgm:prSet presAssocID="{DC3FA158-CF40-4082-8995-FDF356DA8D02}" presName="rootComposite" presStyleCnt="0"/>
      <dgm:spPr/>
    </dgm:pt>
    <dgm:pt modelId="{45D8A61E-42C7-48B1-86F8-7986360801D5}" type="pres">
      <dgm:prSet presAssocID="{DC3FA158-CF40-4082-8995-FDF356DA8D02}" presName="rootText" presStyleLbl="node2" presStyleIdx="1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D5BD16F8-AD1C-4C01-B8C5-E19A59065C15}" type="pres">
      <dgm:prSet presAssocID="{DC3FA158-CF40-4082-8995-FDF356DA8D02}" presName="rootConnector" presStyleLbl="node2" presStyleIdx="1" presStyleCnt="4"/>
      <dgm:spPr/>
      <dgm:t>
        <a:bodyPr/>
        <a:lstStyle/>
        <a:p>
          <a:pPr rtl="1"/>
          <a:endParaRPr lang="ar-SA"/>
        </a:p>
      </dgm:t>
    </dgm:pt>
    <dgm:pt modelId="{5D6FA08A-7EB6-488E-BC9E-3DAE9947EC62}" type="pres">
      <dgm:prSet presAssocID="{DC3FA158-CF40-4082-8995-FDF356DA8D02}" presName="hierChild4" presStyleCnt="0"/>
      <dgm:spPr/>
    </dgm:pt>
    <dgm:pt modelId="{453A314C-C3B7-4EE6-BB17-31546695532D}" type="pres">
      <dgm:prSet presAssocID="{A8AB40C6-32AD-43A2-A948-6B6C91062265}" presName="Name37" presStyleLbl="parChTrans1D3" presStyleIdx="1" presStyleCnt="4"/>
      <dgm:spPr/>
      <dgm:t>
        <a:bodyPr/>
        <a:lstStyle/>
        <a:p>
          <a:pPr rtl="1"/>
          <a:endParaRPr lang="ar-SA"/>
        </a:p>
      </dgm:t>
    </dgm:pt>
    <dgm:pt modelId="{9DC79508-FDEF-405A-A6BB-80DB7F938ABB}" type="pres">
      <dgm:prSet presAssocID="{583AA0C7-5369-48D7-B105-4E8953609EA4}" presName="hierRoot2" presStyleCnt="0">
        <dgm:presLayoutVars>
          <dgm:hierBranch val="init"/>
        </dgm:presLayoutVars>
      </dgm:prSet>
      <dgm:spPr/>
    </dgm:pt>
    <dgm:pt modelId="{507BC138-3D07-4822-88CE-A50E1C1A74D6}" type="pres">
      <dgm:prSet presAssocID="{583AA0C7-5369-48D7-B105-4E8953609EA4}" presName="rootComposite" presStyleCnt="0"/>
      <dgm:spPr/>
    </dgm:pt>
    <dgm:pt modelId="{18C2ED3A-ACC3-4056-BE9B-16266F9CCAF5}" type="pres">
      <dgm:prSet presAssocID="{583AA0C7-5369-48D7-B105-4E8953609EA4}" presName="rootText" presStyleLbl="node3" presStyleIdx="1" presStyleCnt="4" custScaleY="210029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6B292C20-F904-4F05-A247-ABE2E8A68609}" type="pres">
      <dgm:prSet presAssocID="{583AA0C7-5369-48D7-B105-4E8953609EA4}" presName="rootConnector" presStyleLbl="node3" presStyleIdx="1" presStyleCnt="4"/>
      <dgm:spPr/>
      <dgm:t>
        <a:bodyPr/>
        <a:lstStyle/>
        <a:p>
          <a:pPr rtl="1"/>
          <a:endParaRPr lang="ar-SA"/>
        </a:p>
      </dgm:t>
    </dgm:pt>
    <dgm:pt modelId="{50A17C98-DE51-4050-B58F-5932F724B245}" type="pres">
      <dgm:prSet presAssocID="{583AA0C7-5369-48D7-B105-4E8953609EA4}" presName="hierChild4" presStyleCnt="0"/>
      <dgm:spPr/>
    </dgm:pt>
    <dgm:pt modelId="{6AE1E54D-C4D1-4E60-B4A5-AE3E4DA7762B}" type="pres">
      <dgm:prSet presAssocID="{583AA0C7-5369-48D7-B105-4E8953609EA4}" presName="hierChild5" presStyleCnt="0"/>
      <dgm:spPr/>
    </dgm:pt>
    <dgm:pt modelId="{195AD7C5-DAFB-443E-91BE-97EF990CB8BD}" type="pres">
      <dgm:prSet presAssocID="{DC3FA158-CF40-4082-8995-FDF356DA8D02}" presName="hierChild5" presStyleCnt="0"/>
      <dgm:spPr/>
    </dgm:pt>
    <dgm:pt modelId="{DB4C3C21-4D1E-4F66-B59D-874C0B1464A4}" type="pres">
      <dgm:prSet presAssocID="{BD9ABF75-A689-487C-A1D2-93643335D57E}" presName="Name37" presStyleLbl="parChTrans1D2" presStyleIdx="2" presStyleCnt="4"/>
      <dgm:spPr/>
      <dgm:t>
        <a:bodyPr/>
        <a:lstStyle/>
        <a:p>
          <a:pPr rtl="1"/>
          <a:endParaRPr lang="ar-SA"/>
        </a:p>
      </dgm:t>
    </dgm:pt>
    <dgm:pt modelId="{A7F08403-448A-47A9-B879-8F1272F6894D}" type="pres">
      <dgm:prSet presAssocID="{7B82E45B-7F72-4FC8-89D5-E3228C4D92F3}" presName="hierRoot2" presStyleCnt="0">
        <dgm:presLayoutVars>
          <dgm:hierBranch val="init"/>
        </dgm:presLayoutVars>
      </dgm:prSet>
      <dgm:spPr/>
    </dgm:pt>
    <dgm:pt modelId="{EA25DBC4-56BC-4854-96CB-35B22D985E50}" type="pres">
      <dgm:prSet presAssocID="{7B82E45B-7F72-4FC8-89D5-E3228C4D92F3}" presName="rootComposite" presStyleCnt="0"/>
      <dgm:spPr/>
    </dgm:pt>
    <dgm:pt modelId="{E3498440-7C8D-4244-BA01-B5CC2B07BE77}" type="pres">
      <dgm:prSet presAssocID="{7B82E45B-7F72-4FC8-89D5-E3228C4D92F3}" presName="rootText" presStyleLbl="node2" presStyleIdx="2" presStyleCnt="4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78CF34D-0479-4312-AA58-0104ECF1618A}" type="pres">
      <dgm:prSet presAssocID="{7B82E45B-7F72-4FC8-89D5-E3228C4D92F3}" presName="rootConnector" presStyleLbl="node2" presStyleIdx="2" presStyleCnt="4"/>
      <dgm:spPr/>
      <dgm:t>
        <a:bodyPr/>
        <a:lstStyle/>
        <a:p>
          <a:pPr rtl="1"/>
          <a:endParaRPr lang="ar-SA"/>
        </a:p>
      </dgm:t>
    </dgm:pt>
    <dgm:pt modelId="{D47A9036-591C-4FFD-A0F0-2FD7030C5874}" type="pres">
      <dgm:prSet presAssocID="{7B82E45B-7F72-4FC8-89D5-E3228C4D92F3}" presName="hierChild4" presStyleCnt="0"/>
      <dgm:spPr/>
    </dgm:pt>
    <dgm:pt modelId="{04ACE9A1-F6F3-46C2-8C02-EF694C4222BE}" type="pres">
      <dgm:prSet presAssocID="{339BFDEE-F86D-4970-94FE-3945DBB1C6DF}" presName="Name37" presStyleLbl="parChTrans1D3" presStyleIdx="2" presStyleCnt="4"/>
      <dgm:spPr/>
      <dgm:t>
        <a:bodyPr/>
        <a:lstStyle/>
        <a:p>
          <a:pPr rtl="1"/>
          <a:endParaRPr lang="ar-SA"/>
        </a:p>
      </dgm:t>
    </dgm:pt>
    <dgm:pt modelId="{A35E821A-2A47-4995-B03D-92B7E19B5F27}" type="pres">
      <dgm:prSet presAssocID="{2AA095E8-2E69-4949-AB85-A73F49B38005}" presName="hierRoot2" presStyleCnt="0">
        <dgm:presLayoutVars>
          <dgm:hierBranch val="init"/>
        </dgm:presLayoutVars>
      </dgm:prSet>
      <dgm:spPr/>
    </dgm:pt>
    <dgm:pt modelId="{FCD9C4E5-F5C5-4237-8672-8AFA280600DE}" type="pres">
      <dgm:prSet presAssocID="{2AA095E8-2E69-4949-AB85-A73F49B38005}" presName="rootComposite" presStyleCnt="0"/>
      <dgm:spPr/>
    </dgm:pt>
    <dgm:pt modelId="{606B782F-F401-4186-BF6F-385C0BC01111}" type="pres">
      <dgm:prSet presAssocID="{2AA095E8-2E69-4949-AB85-A73F49B38005}" presName="rootText" presStyleLbl="node3" presStyleIdx="2" presStyleCnt="4" custScaleY="2070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304BA59F-69D1-4CDC-B6CF-986AA492CB18}" type="pres">
      <dgm:prSet presAssocID="{2AA095E8-2E69-4949-AB85-A73F49B38005}" presName="rootConnector" presStyleLbl="node3" presStyleIdx="2" presStyleCnt="4"/>
      <dgm:spPr/>
      <dgm:t>
        <a:bodyPr/>
        <a:lstStyle/>
        <a:p>
          <a:pPr rtl="1"/>
          <a:endParaRPr lang="ar-SA"/>
        </a:p>
      </dgm:t>
    </dgm:pt>
    <dgm:pt modelId="{849DBC6A-3F90-46D1-9CB2-ADB78EC958AA}" type="pres">
      <dgm:prSet presAssocID="{2AA095E8-2E69-4949-AB85-A73F49B38005}" presName="hierChild4" presStyleCnt="0"/>
      <dgm:spPr/>
    </dgm:pt>
    <dgm:pt modelId="{3DA6C9B7-BE3A-445D-9CC3-BEF8BF04A029}" type="pres">
      <dgm:prSet presAssocID="{2AA095E8-2E69-4949-AB85-A73F49B38005}" presName="hierChild5" presStyleCnt="0"/>
      <dgm:spPr/>
    </dgm:pt>
    <dgm:pt modelId="{80B3F2FE-1153-4178-9F18-EE949BA84050}" type="pres">
      <dgm:prSet presAssocID="{7B82E45B-7F72-4FC8-89D5-E3228C4D92F3}" presName="hierChild5" presStyleCnt="0"/>
      <dgm:spPr/>
    </dgm:pt>
    <dgm:pt modelId="{A9387456-F97F-4CDA-82B7-A7B7358FD757}" type="pres">
      <dgm:prSet presAssocID="{83E65D92-0D9B-4452-87D3-B35DC1673463}" presName="Name37" presStyleLbl="parChTrans1D2" presStyleIdx="3" presStyleCnt="4"/>
      <dgm:spPr/>
      <dgm:t>
        <a:bodyPr/>
        <a:lstStyle/>
        <a:p>
          <a:pPr rtl="1"/>
          <a:endParaRPr lang="ar-SA"/>
        </a:p>
      </dgm:t>
    </dgm:pt>
    <dgm:pt modelId="{52594360-3141-471D-8081-9FA8EC9CA0FA}" type="pres">
      <dgm:prSet presAssocID="{06A4D70B-557A-4E1A-A10E-10103022ADEF}" presName="hierRoot2" presStyleCnt="0">
        <dgm:presLayoutVars>
          <dgm:hierBranch val="init"/>
        </dgm:presLayoutVars>
      </dgm:prSet>
      <dgm:spPr/>
    </dgm:pt>
    <dgm:pt modelId="{82EC365D-2031-4EF6-AD70-25E56F86F7D7}" type="pres">
      <dgm:prSet presAssocID="{06A4D70B-557A-4E1A-A10E-10103022ADEF}" presName="rootComposite" presStyleCnt="0"/>
      <dgm:spPr/>
    </dgm:pt>
    <dgm:pt modelId="{9BCC8A8A-2859-4F7C-9456-1B064FC06D71}" type="pres">
      <dgm:prSet presAssocID="{06A4D70B-557A-4E1A-A10E-10103022ADEF}" presName="rootText" presStyleLbl="node2" presStyleIdx="3" presStyleCnt="4" custLinFactNeighborX="23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0FE6B473-2A6C-4765-9235-C274E98BB8E9}" type="pres">
      <dgm:prSet presAssocID="{06A4D70B-557A-4E1A-A10E-10103022ADEF}" presName="rootConnector" presStyleLbl="node2" presStyleIdx="3" presStyleCnt="4"/>
      <dgm:spPr/>
      <dgm:t>
        <a:bodyPr/>
        <a:lstStyle/>
        <a:p>
          <a:pPr rtl="1"/>
          <a:endParaRPr lang="ar-SA"/>
        </a:p>
      </dgm:t>
    </dgm:pt>
    <dgm:pt modelId="{89AD9AAE-4956-417C-AEA0-FFE82B9355F6}" type="pres">
      <dgm:prSet presAssocID="{06A4D70B-557A-4E1A-A10E-10103022ADEF}" presName="hierChild4" presStyleCnt="0"/>
      <dgm:spPr/>
    </dgm:pt>
    <dgm:pt modelId="{057C2246-35F5-43B5-A587-610FAB4458C2}" type="pres">
      <dgm:prSet presAssocID="{EE7A7669-D0B5-434F-969F-C5D47179A53E}" presName="Name37" presStyleLbl="parChTrans1D3" presStyleIdx="3" presStyleCnt="4"/>
      <dgm:spPr/>
      <dgm:t>
        <a:bodyPr/>
        <a:lstStyle/>
        <a:p>
          <a:pPr rtl="1"/>
          <a:endParaRPr lang="ar-SA"/>
        </a:p>
      </dgm:t>
    </dgm:pt>
    <dgm:pt modelId="{D63021AC-1CB9-4C7F-B9E6-060390D1AE79}" type="pres">
      <dgm:prSet presAssocID="{89B088F1-641E-4D56-A33E-64D6F9FEB49A}" presName="hierRoot2" presStyleCnt="0">
        <dgm:presLayoutVars>
          <dgm:hierBranch val="init"/>
        </dgm:presLayoutVars>
      </dgm:prSet>
      <dgm:spPr/>
    </dgm:pt>
    <dgm:pt modelId="{BA7A6FFE-4AFE-416A-B0F7-CD18BAC94724}" type="pres">
      <dgm:prSet presAssocID="{89B088F1-641E-4D56-A33E-64D6F9FEB49A}" presName="rootComposite" presStyleCnt="0"/>
      <dgm:spPr/>
    </dgm:pt>
    <dgm:pt modelId="{8DCF9303-BF00-41D0-9CDD-D8F80E976DAE}" type="pres">
      <dgm:prSet presAssocID="{89B088F1-641E-4D56-A33E-64D6F9FEB49A}" presName="rootText" presStyleLbl="node3" presStyleIdx="3" presStyleCnt="4" custScaleY="201772">
        <dgm:presLayoutVars>
          <dgm:chPref val="3"/>
        </dgm:presLayoutVars>
      </dgm:prSet>
      <dgm:spPr/>
      <dgm:t>
        <a:bodyPr/>
        <a:lstStyle/>
        <a:p>
          <a:pPr rtl="1"/>
          <a:endParaRPr lang="ar-SA"/>
        </a:p>
      </dgm:t>
    </dgm:pt>
    <dgm:pt modelId="{CB07075B-D563-4403-87E8-91E82CA25C73}" type="pres">
      <dgm:prSet presAssocID="{89B088F1-641E-4D56-A33E-64D6F9FEB49A}" presName="rootConnector" presStyleLbl="node3" presStyleIdx="3" presStyleCnt="4"/>
      <dgm:spPr/>
      <dgm:t>
        <a:bodyPr/>
        <a:lstStyle/>
        <a:p>
          <a:pPr rtl="1"/>
          <a:endParaRPr lang="ar-SA"/>
        </a:p>
      </dgm:t>
    </dgm:pt>
    <dgm:pt modelId="{740FADB8-8D0C-4D6B-B0A4-99732E5BA4D1}" type="pres">
      <dgm:prSet presAssocID="{89B088F1-641E-4D56-A33E-64D6F9FEB49A}" presName="hierChild4" presStyleCnt="0"/>
      <dgm:spPr/>
    </dgm:pt>
    <dgm:pt modelId="{1F500DAF-9814-4E39-AFCB-18C4D0DA5DD0}" type="pres">
      <dgm:prSet presAssocID="{89B088F1-641E-4D56-A33E-64D6F9FEB49A}" presName="hierChild5" presStyleCnt="0"/>
      <dgm:spPr/>
    </dgm:pt>
    <dgm:pt modelId="{8DF80752-5548-4230-AD5B-A8D8F80F863D}" type="pres">
      <dgm:prSet presAssocID="{06A4D70B-557A-4E1A-A10E-10103022ADEF}" presName="hierChild5" presStyleCnt="0"/>
      <dgm:spPr/>
    </dgm:pt>
    <dgm:pt modelId="{71A1EC25-7F07-4188-BA42-81A8315D2E00}" type="pres">
      <dgm:prSet presAssocID="{3181144C-B632-420F-B904-9E2B1FB2AE9F}" presName="hierChild3" presStyleCnt="0"/>
      <dgm:spPr/>
    </dgm:pt>
  </dgm:ptLst>
  <dgm:cxnLst>
    <dgm:cxn modelId="{0293A41C-24EE-4ACC-A7CE-CEB9CC021E77}" srcId="{7B82E45B-7F72-4FC8-89D5-E3228C4D92F3}" destId="{2AA095E8-2E69-4949-AB85-A73F49B38005}" srcOrd="0" destOrd="0" parTransId="{339BFDEE-F86D-4970-94FE-3945DBB1C6DF}" sibTransId="{FE93362F-3280-49E8-A06D-33996203F6CA}"/>
    <dgm:cxn modelId="{BB31DBAA-4616-4916-8C83-DDFEDBC7A7B4}" type="presOf" srcId="{EE7A7669-D0B5-434F-969F-C5D47179A53E}" destId="{057C2246-35F5-43B5-A587-610FAB4458C2}" srcOrd="0" destOrd="0" presId="urn:microsoft.com/office/officeart/2005/8/layout/orgChart1"/>
    <dgm:cxn modelId="{2336CBD7-F6E7-4C4F-8FCA-6A14C9CD3042}" type="presOf" srcId="{1DE55CFB-ED70-4125-9A7E-B344B1A09D28}" destId="{BEC40D1B-A7A0-481C-AFE9-264E30E8C219}" srcOrd="1" destOrd="0" presId="urn:microsoft.com/office/officeart/2005/8/layout/orgChart1"/>
    <dgm:cxn modelId="{C8CB5779-30BD-487A-82E9-7B07F5FA1CE7}" type="presOf" srcId="{3181144C-B632-420F-B904-9E2B1FB2AE9F}" destId="{41AE3B90-FA8A-485D-B1B3-78262BB414FF}" srcOrd="0" destOrd="0" presId="urn:microsoft.com/office/officeart/2005/8/layout/orgChart1"/>
    <dgm:cxn modelId="{8447F00D-3516-42D5-8372-0D365D951AA6}" type="presOf" srcId="{F020597A-AECB-409A-86C1-5F2AF4593226}" destId="{46B36742-7E94-400C-9856-CC47B42173F3}" srcOrd="0" destOrd="0" presId="urn:microsoft.com/office/officeart/2005/8/layout/orgChart1"/>
    <dgm:cxn modelId="{18BFE02A-EB98-4411-B69D-C11016BAAB43}" type="presOf" srcId="{CD27F032-0078-439A-99FC-5FC3CE83E963}" destId="{6BDF923B-4317-40D1-8FCE-49325A0BE7C3}" srcOrd="0" destOrd="0" presId="urn:microsoft.com/office/officeart/2005/8/layout/orgChart1"/>
    <dgm:cxn modelId="{0B6506FB-BAD5-4F7E-B86B-908E0412750D}" type="presOf" srcId="{1DE55CFB-ED70-4125-9A7E-B344B1A09D28}" destId="{22871880-57F6-4E8C-8E7B-DA3DFA264C2D}" srcOrd="0" destOrd="0" presId="urn:microsoft.com/office/officeart/2005/8/layout/orgChart1"/>
    <dgm:cxn modelId="{D60F4365-C126-466B-A28A-2DBF95D4B41A}" type="presOf" srcId="{89B088F1-641E-4D56-A33E-64D6F9FEB49A}" destId="{8DCF9303-BF00-41D0-9CDD-D8F80E976DAE}" srcOrd="0" destOrd="0" presId="urn:microsoft.com/office/officeart/2005/8/layout/orgChart1"/>
    <dgm:cxn modelId="{2BB04BA7-32A3-412C-B3D0-AE554B9DDEA4}" type="presOf" srcId="{583AA0C7-5369-48D7-B105-4E8953609EA4}" destId="{6B292C20-F904-4F05-A247-ABE2E8A68609}" srcOrd="1" destOrd="0" presId="urn:microsoft.com/office/officeart/2005/8/layout/orgChart1"/>
    <dgm:cxn modelId="{DAE799DF-EF9E-45F7-AD9F-4997E094F5E2}" srcId="{06A4D70B-557A-4E1A-A10E-10103022ADEF}" destId="{89B088F1-641E-4D56-A33E-64D6F9FEB49A}" srcOrd="0" destOrd="0" parTransId="{EE7A7669-D0B5-434F-969F-C5D47179A53E}" sibTransId="{59A7E4C0-7C87-41B5-B0CD-8DA487436B1A}"/>
    <dgm:cxn modelId="{0C057777-3E71-4789-A9E2-1F63015C37DC}" type="presOf" srcId="{AE6D7262-D82E-472A-91C6-76D28D2BD118}" destId="{CA77D30E-4447-45AF-8176-EFB92BBBE336}" srcOrd="0" destOrd="0" presId="urn:microsoft.com/office/officeart/2005/8/layout/orgChart1"/>
    <dgm:cxn modelId="{B9AA6CE1-1423-45B9-AD8E-7399DFDA30B0}" type="presOf" srcId="{2AA095E8-2E69-4949-AB85-A73F49B38005}" destId="{606B782F-F401-4186-BF6F-385C0BC01111}" srcOrd="0" destOrd="0" presId="urn:microsoft.com/office/officeart/2005/8/layout/orgChart1"/>
    <dgm:cxn modelId="{076890D6-3E03-4389-9EE9-AEA627B18997}" type="presOf" srcId="{06A4D70B-557A-4E1A-A10E-10103022ADEF}" destId="{0FE6B473-2A6C-4765-9235-C274E98BB8E9}" srcOrd="1" destOrd="0" presId="urn:microsoft.com/office/officeart/2005/8/layout/orgChart1"/>
    <dgm:cxn modelId="{377CB8BF-D058-47A1-840A-25687767150B}" type="presOf" srcId="{339BFDEE-F86D-4970-94FE-3945DBB1C6DF}" destId="{04ACE9A1-F6F3-46C2-8C02-EF694C4222BE}" srcOrd="0" destOrd="0" presId="urn:microsoft.com/office/officeart/2005/8/layout/orgChart1"/>
    <dgm:cxn modelId="{6ED88FE3-918F-4B42-B16A-72A5440BC7BA}" type="presOf" srcId="{89B088F1-641E-4D56-A33E-64D6F9FEB49A}" destId="{CB07075B-D563-4403-87E8-91E82CA25C73}" srcOrd="1" destOrd="0" presId="urn:microsoft.com/office/officeart/2005/8/layout/orgChart1"/>
    <dgm:cxn modelId="{AB1A72BD-75FE-417D-BBC6-74820AC59EF8}" type="presOf" srcId="{7B82E45B-7F72-4FC8-89D5-E3228C4D92F3}" destId="{078CF34D-0479-4312-AA58-0104ECF1618A}" srcOrd="1" destOrd="0" presId="urn:microsoft.com/office/officeart/2005/8/layout/orgChart1"/>
    <dgm:cxn modelId="{0E553329-C91F-4935-BEF1-EF5F5C6B32B3}" type="presOf" srcId="{83E65D92-0D9B-4452-87D3-B35DC1673463}" destId="{A9387456-F97F-4CDA-82B7-A7B7358FD757}" srcOrd="0" destOrd="0" presId="urn:microsoft.com/office/officeart/2005/8/layout/orgChart1"/>
    <dgm:cxn modelId="{793A22A9-B27D-418B-B11E-33C47BEF60EE}" type="presOf" srcId="{E19C6132-DCB0-400C-81FA-1A5C4AE59C95}" destId="{8CC760D5-304B-4047-90CE-D6C0E33553F9}" srcOrd="0" destOrd="0" presId="urn:microsoft.com/office/officeart/2005/8/layout/orgChart1"/>
    <dgm:cxn modelId="{CA0AF5ED-A37E-4CE5-A98A-77FEBBEDFAC0}" type="presOf" srcId="{583AA0C7-5369-48D7-B105-4E8953609EA4}" destId="{18C2ED3A-ACC3-4056-BE9B-16266F9CCAF5}" srcOrd="0" destOrd="0" presId="urn:microsoft.com/office/officeart/2005/8/layout/orgChart1"/>
    <dgm:cxn modelId="{17C0CB82-49DB-4491-A584-1C57EBBB02F4}" srcId="{3181144C-B632-420F-B904-9E2B1FB2AE9F}" destId="{AE6D7262-D82E-472A-91C6-76D28D2BD118}" srcOrd="0" destOrd="0" parTransId="{0C6A40A2-78F6-44FE-A2E3-78B183A5BB80}" sibTransId="{6EECDE41-46D5-4317-960A-61FAC6FC8518}"/>
    <dgm:cxn modelId="{14B68CF1-8C94-42DA-AFF5-CE3EC79256FD}" type="presOf" srcId="{DC3FA158-CF40-4082-8995-FDF356DA8D02}" destId="{D5BD16F8-AD1C-4C01-B8C5-E19A59065C15}" srcOrd="1" destOrd="0" presId="urn:microsoft.com/office/officeart/2005/8/layout/orgChart1"/>
    <dgm:cxn modelId="{5B8D56AC-138F-438F-9645-EEC139348B6F}" type="presOf" srcId="{DC3FA158-CF40-4082-8995-FDF356DA8D02}" destId="{45D8A61E-42C7-48B1-86F8-7986360801D5}" srcOrd="0" destOrd="0" presId="urn:microsoft.com/office/officeart/2005/8/layout/orgChart1"/>
    <dgm:cxn modelId="{6ECD3304-29D0-41D2-AA8A-1D8A6C87546E}" type="presOf" srcId="{3181144C-B632-420F-B904-9E2B1FB2AE9F}" destId="{3740B538-C515-416F-9E80-DE3DC3CD49E2}" srcOrd="1" destOrd="0" presId="urn:microsoft.com/office/officeart/2005/8/layout/orgChart1"/>
    <dgm:cxn modelId="{45C9D2E8-6BAD-41A4-913B-B04D1A8BDF7C}" type="presOf" srcId="{2AA095E8-2E69-4949-AB85-A73F49B38005}" destId="{304BA59F-69D1-4CDC-B6CF-986AA492CB18}" srcOrd="1" destOrd="0" presId="urn:microsoft.com/office/officeart/2005/8/layout/orgChart1"/>
    <dgm:cxn modelId="{F097AFA1-6460-45E1-8F81-2267B221C288}" type="presOf" srcId="{0C6A40A2-78F6-44FE-A2E3-78B183A5BB80}" destId="{E7D67569-DAE2-47AB-89B6-27A4D9B009AC}" srcOrd="0" destOrd="0" presId="urn:microsoft.com/office/officeart/2005/8/layout/orgChart1"/>
    <dgm:cxn modelId="{B56DE416-364F-406E-8DF2-AE84E4087CFD}" type="presOf" srcId="{BD9ABF75-A689-487C-A1D2-93643335D57E}" destId="{DB4C3C21-4D1E-4F66-B59D-874C0B1464A4}" srcOrd="0" destOrd="0" presId="urn:microsoft.com/office/officeart/2005/8/layout/orgChart1"/>
    <dgm:cxn modelId="{B9027AF9-E70A-4082-A628-5421A1F1D15F}" srcId="{3181144C-B632-420F-B904-9E2B1FB2AE9F}" destId="{DC3FA158-CF40-4082-8995-FDF356DA8D02}" srcOrd="1" destOrd="0" parTransId="{CD27F032-0078-439A-99FC-5FC3CE83E963}" sibTransId="{37B5D9FD-2B68-456F-AB51-CCA4566A404F}"/>
    <dgm:cxn modelId="{846CAD84-D3AD-40B8-820B-65E5A293C308}" srcId="{AE6D7262-D82E-472A-91C6-76D28D2BD118}" destId="{1DE55CFB-ED70-4125-9A7E-B344B1A09D28}" srcOrd="0" destOrd="0" parTransId="{F020597A-AECB-409A-86C1-5F2AF4593226}" sibTransId="{F42BE0C1-9C71-4BDA-973A-E44485152C57}"/>
    <dgm:cxn modelId="{B02598B2-2B13-41C3-A77F-1A7C1DC99C9F}" type="presOf" srcId="{06A4D70B-557A-4E1A-A10E-10103022ADEF}" destId="{9BCC8A8A-2859-4F7C-9456-1B064FC06D71}" srcOrd="0" destOrd="0" presId="urn:microsoft.com/office/officeart/2005/8/layout/orgChart1"/>
    <dgm:cxn modelId="{94095A0A-11B6-4BAF-BEEC-C2D64BE3F335}" srcId="{E19C6132-DCB0-400C-81FA-1A5C4AE59C95}" destId="{3181144C-B632-420F-B904-9E2B1FB2AE9F}" srcOrd="0" destOrd="0" parTransId="{5FE98277-A361-48E8-9B9E-4F4EB3702F0A}" sibTransId="{57B570DB-DD48-40FA-B5CB-783ADC49821A}"/>
    <dgm:cxn modelId="{E9FACF96-9B55-4CE0-B695-AD3E85E18AEB}" srcId="{DC3FA158-CF40-4082-8995-FDF356DA8D02}" destId="{583AA0C7-5369-48D7-B105-4E8953609EA4}" srcOrd="0" destOrd="0" parTransId="{A8AB40C6-32AD-43A2-A948-6B6C91062265}" sibTransId="{D364B31D-084D-4B33-B5A2-21648AFEA2ED}"/>
    <dgm:cxn modelId="{3A1ED364-33A7-475C-8ABC-794FACFC66F9}" type="presOf" srcId="{A8AB40C6-32AD-43A2-A948-6B6C91062265}" destId="{453A314C-C3B7-4EE6-BB17-31546695532D}" srcOrd="0" destOrd="0" presId="urn:microsoft.com/office/officeart/2005/8/layout/orgChart1"/>
    <dgm:cxn modelId="{7B081A83-E26F-4C2D-B6AC-F06C8F6006E6}" srcId="{3181144C-B632-420F-B904-9E2B1FB2AE9F}" destId="{7B82E45B-7F72-4FC8-89D5-E3228C4D92F3}" srcOrd="2" destOrd="0" parTransId="{BD9ABF75-A689-487C-A1D2-93643335D57E}" sibTransId="{35742F51-B06C-4929-99C9-CD4E55955CAF}"/>
    <dgm:cxn modelId="{84C9A1CB-359C-4D51-8042-AB18ABAB8166}" type="presOf" srcId="{AE6D7262-D82E-472A-91C6-76D28D2BD118}" destId="{687D110C-6BB9-49A5-A59F-15C6919CF392}" srcOrd="1" destOrd="0" presId="urn:microsoft.com/office/officeart/2005/8/layout/orgChart1"/>
    <dgm:cxn modelId="{7853CB51-A6ED-40F0-AFE4-8F2129AD3B4E}" srcId="{3181144C-B632-420F-B904-9E2B1FB2AE9F}" destId="{06A4D70B-557A-4E1A-A10E-10103022ADEF}" srcOrd="3" destOrd="0" parTransId="{83E65D92-0D9B-4452-87D3-B35DC1673463}" sibTransId="{46694922-F8FB-42A0-9934-B40893D2FC24}"/>
    <dgm:cxn modelId="{8D6E707D-4DFB-4F26-BF68-13DACBB563E7}" type="presOf" srcId="{7B82E45B-7F72-4FC8-89D5-E3228C4D92F3}" destId="{E3498440-7C8D-4244-BA01-B5CC2B07BE77}" srcOrd="0" destOrd="0" presId="urn:microsoft.com/office/officeart/2005/8/layout/orgChart1"/>
    <dgm:cxn modelId="{26E2C708-1845-4A34-86EA-630B577BCF04}" type="presParOf" srcId="{8CC760D5-304B-4047-90CE-D6C0E33553F9}" destId="{7CF8CC16-0DA3-4234-8287-39EFEDF2C2AD}" srcOrd="0" destOrd="0" presId="urn:microsoft.com/office/officeart/2005/8/layout/orgChart1"/>
    <dgm:cxn modelId="{BE4BB522-318A-448D-B789-11850332F422}" type="presParOf" srcId="{7CF8CC16-0DA3-4234-8287-39EFEDF2C2AD}" destId="{2487C3EA-B0B5-43C0-AD33-DB3772BF3706}" srcOrd="0" destOrd="0" presId="urn:microsoft.com/office/officeart/2005/8/layout/orgChart1"/>
    <dgm:cxn modelId="{074AA28C-2653-46B7-A274-8D0EAA778291}" type="presParOf" srcId="{2487C3EA-B0B5-43C0-AD33-DB3772BF3706}" destId="{41AE3B90-FA8A-485D-B1B3-78262BB414FF}" srcOrd="0" destOrd="0" presId="urn:microsoft.com/office/officeart/2005/8/layout/orgChart1"/>
    <dgm:cxn modelId="{1221F55E-2790-4329-A36B-9A11F72C9F83}" type="presParOf" srcId="{2487C3EA-B0B5-43C0-AD33-DB3772BF3706}" destId="{3740B538-C515-416F-9E80-DE3DC3CD49E2}" srcOrd="1" destOrd="0" presId="urn:microsoft.com/office/officeart/2005/8/layout/orgChart1"/>
    <dgm:cxn modelId="{93A7C37B-1FB2-4858-B875-D020D376B237}" type="presParOf" srcId="{7CF8CC16-0DA3-4234-8287-39EFEDF2C2AD}" destId="{DA92A354-FDD5-44EC-B986-8E39280C20E9}" srcOrd="1" destOrd="0" presId="urn:microsoft.com/office/officeart/2005/8/layout/orgChart1"/>
    <dgm:cxn modelId="{B69C2B7F-2B2D-4441-9D77-28731B76F5DF}" type="presParOf" srcId="{DA92A354-FDD5-44EC-B986-8E39280C20E9}" destId="{E7D67569-DAE2-47AB-89B6-27A4D9B009AC}" srcOrd="0" destOrd="0" presId="urn:microsoft.com/office/officeart/2005/8/layout/orgChart1"/>
    <dgm:cxn modelId="{2FBFF7CD-EE33-4B2F-9092-5D415CD9476B}" type="presParOf" srcId="{DA92A354-FDD5-44EC-B986-8E39280C20E9}" destId="{20472F43-6E47-45BD-B1F2-EE8C25D88B30}" srcOrd="1" destOrd="0" presId="urn:microsoft.com/office/officeart/2005/8/layout/orgChart1"/>
    <dgm:cxn modelId="{AFCD49EA-E13C-465D-8B0A-6D8889AB3693}" type="presParOf" srcId="{20472F43-6E47-45BD-B1F2-EE8C25D88B30}" destId="{40BFECA3-47AA-430B-A166-A6C715F6EEE7}" srcOrd="0" destOrd="0" presId="urn:microsoft.com/office/officeart/2005/8/layout/orgChart1"/>
    <dgm:cxn modelId="{2E31C3D7-D745-41A8-9B61-386DC11D7579}" type="presParOf" srcId="{40BFECA3-47AA-430B-A166-A6C715F6EEE7}" destId="{CA77D30E-4447-45AF-8176-EFB92BBBE336}" srcOrd="0" destOrd="0" presId="urn:microsoft.com/office/officeart/2005/8/layout/orgChart1"/>
    <dgm:cxn modelId="{D4988B1E-21A1-4526-A3DD-532AB72AA740}" type="presParOf" srcId="{40BFECA3-47AA-430B-A166-A6C715F6EEE7}" destId="{687D110C-6BB9-49A5-A59F-15C6919CF392}" srcOrd="1" destOrd="0" presId="urn:microsoft.com/office/officeart/2005/8/layout/orgChart1"/>
    <dgm:cxn modelId="{F90F2152-0526-4787-9312-C2BAC2741631}" type="presParOf" srcId="{20472F43-6E47-45BD-B1F2-EE8C25D88B30}" destId="{7546CF31-6415-4BA4-AB4D-F93D1CFCB564}" srcOrd="1" destOrd="0" presId="urn:microsoft.com/office/officeart/2005/8/layout/orgChart1"/>
    <dgm:cxn modelId="{4C3D4E1B-D54B-4B20-BC08-F1ADADAA02D9}" type="presParOf" srcId="{7546CF31-6415-4BA4-AB4D-F93D1CFCB564}" destId="{46B36742-7E94-400C-9856-CC47B42173F3}" srcOrd="0" destOrd="0" presId="urn:microsoft.com/office/officeart/2005/8/layout/orgChart1"/>
    <dgm:cxn modelId="{598179D3-D4B2-40A6-82E5-46240A43B783}" type="presParOf" srcId="{7546CF31-6415-4BA4-AB4D-F93D1CFCB564}" destId="{39F60F2E-5698-452D-8149-7B0B0800DBB1}" srcOrd="1" destOrd="0" presId="urn:microsoft.com/office/officeart/2005/8/layout/orgChart1"/>
    <dgm:cxn modelId="{1D0DD186-0483-4A72-9FCB-423A25CD475C}" type="presParOf" srcId="{39F60F2E-5698-452D-8149-7B0B0800DBB1}" destId="{5A27C009-87FB-426A-B122-043C035D35F7}" srcOrd="0" destOrd="0" presId="urn:microsoft.com/office/officeart/2005/8/layout/orgChart1"/>
    <dgm:cxn modelId="{633CD081-C2A1-447C-A6AB-AFC1CA143C9C}" type="presParOf" srcId="{5A27C009-87FB-426A-B122-043C035D35F7}" destId="{22871880-57F6-4E8C-8E7B-DA3DFA264C2D}" srcOrd="0" destOrd="0" presId="urn:microsoft.com/office/officeart/2005/8/layout/orgChart1"/>
    <dgm:cxn modelId="{99A17997-40F7-4355-B115-45A21BAC1AEA}" type="presParOf" srcId="{5A27C009-87FB-426A-B122-043C035D35F7}" destId="{BEC40D1B-A7A0-481C-AFE9-264E30E8C219}" srcOrd="1" destOrd="0" presId="urn:microsoft.com/office/officeart/2005/8/layout/orgChart1"/>
    <dgm:cxn modelId="{07BEC31E-5E60-4FD6-BCA6-E5E1110B3980}" type="presParOf" srcId="{39F60F2E-5698-452D-8149-7B0B0800DBB1}" destId="{747C105C-58F0-48A1-A06A-8D6F9A2D95DA}" srcOrd="1" destOrd="0" presId="urn:microsoft.com/office/officeart/2005/8/layout/orgChart1"/>
    <dgm:cxn modelId="{54E9C9DE-EE02-47F7-83F9-BDC9332E8C22}" type="presParOf" srcId="{39F60F2E-5698-452D-8149-7B0B0800DBB1}" destId="{F6DE1BA0-1D6A-4E81-A148-7FEC731BBA41}" srcOrd="2" destOrd="0" presId="urn:microsoft.com/office/officeart/2005/8/layout/orgChart1"/>
    <dgm:cxn modelId="{BB3114B1-1983-4E9E-B2E4-CEC436ED39AD}" type="presParOf" srcId="{20472F43-6E47-45BD-B1F2-EE8C25D88B30}" destId="{74E54F15-1DD1-4313-B1FA-DC2538361C9F}" srcOrd="2" destOrd="0" presId="urn:microsoft.com/office/officeart/2005/8/layout/orgChart1"/>
    <dgm:cxn modelId="{D01E8D47-80FC-4EFE-8441-90CD183BEB21}" type="presParOf" srcId="{DA92A354-FDD5-44EC-B986-8E39280C20E9}" destId="{6BDF923B-4317-40D1-8FCE-49325A0BE7C3}" srcOrd="2" destOrd="0" presId="urn:microsoft.com/office/officeart/2005/8/layout/orgChart1"/>
    <dgm:cxn modelId="{D1F77EC8-84CB-4C7E-AF05-245E58CCE98A}" type="presParOf" srcId="{DA92A354-FDD5-44EC-B986-8E39280C20E9}" destId="{2BC5A5FF-340B-4B15-A4B2-23AF8C35975E}" srcOrd="3" destOrd="0" presId="urn:microsoft.com/office/officeart/2005/8/layout/orgChart1"/>
    <dgm:cxn modelId="{6E361CE2-9FAC-4C27-A330-F4C82D594360}" type="presParOf" srcId="{2BC5A5FF-340B-4B15-A4B2-23AF8C35975E}" destId="{EF006D85-DDCF-465B-8AB2-2025765B5E59}" srcOrd="0" destOrd="0" presId="urn:microsoft.com/office/officeart/2005/8/layout/orgChart1"/>
    <dgm:cxn modelId="{B6C52EF1-B30C-4779-907D-5EB569C28557}" type="presParOf" srcId="{EF006D85-DDCF-465B-8AB2-2025765B5E59}" destId="{45D8A61E-42C7-48B1-86F8-7986360801D5}" srcOrd="0" destOrd="0" presId="urn:microsoft.com/office/officeart/2005/8/layout/orgChart1"/>
    <dgm:cxn modelId="{4CE69FBF-0217-4FA8-B53C-DA55B5E69F46}" type="presParOf" srcId="{EF006D85-DDCF-465B-8AB2-2025765B5E59}" destId="{D5BD16F8-AD1C-4C01-B8C5-E19A59065C15}" srcOrd="1" destOrd="0" presId="urn:microsoft.com/office/officeart/2005/8/layout/orgChart1"/>
    <dgm:cxn modelId="{BE52A429-70DC-470F-9AA1-2EFAD5B9C9B9}" type="presParOf" srcId="{2BC5A5FF-340B-4B15-A4B2-23AF8C35975E}" destId="{5D6FA08A-7EB6-488E-BC9E-3DAE9947EC62}" srcOrd="1" destOrd="0" presId="urn:microsoft.com/office/officeart/2005/8/layout/orgChart1"/>
    <dgm:cxn modelId="{E6AC69EF-595A-4E73-9D60-BD834A04FEC2}" type="presParOf" srcId="{5D6FA08A-7EB6-488E-BC9E-3DAE9947EC62}" destId="{453A314C-C3B7-4EE6-BB17-31546695532D}" srcOrd="0" destOrd="0" presId="urn:microsoft.com/office/officeart/2005/8/layout/orgChart1"/>
    <dgm:cxn modelId="{4455A6D5-EFB4-448B-BB3A-BF50F10550A0}" type="presParOf" srcId="{5D6FA08A-7EB6-488E-BC9E-3DAE9947EC62}" destId="{9DC79508-FDEF-405A-A6BB-80DB7F938ABB}" srcOrd="1" destOrd="0" presId="urn:microsoft.com/office/officeart/2005/8/layout/orgChart1"/>
    <dgm:cxn modelId="{E934164E-F48D-441D-A8CE-C5A58D2EFE09}" type="presParOf" srcId="{9DC79508-FDEF-405A-A6BB-80DB7F938ABB}" destId="{507BC138-3D07-4822-88CE-A50E1C1A74D6}" srcOrd="0" destOrd="0" presId="urn:microsoft.com/office/officeart/2005/8/layout/orgChart1"/>
    <dgm:cxn modelId="{A08D4B21-5806-4002-A53A-21ACA7407C16}" type="presParOf" srcId="{507BC138-3D07-4822-88CE-A50E1C1A74D6}" destId="{18C2ED3A-ACC3-4056-BE9B-16266F9CCAF5}" srcOrd="0" destOrd="0" presId="urn:microsoft.com/office/officeart/2005/8/layout/orgChart1"/>
    <dgm:cxn modelId="{4D9DD59A-70B0-4577-A1AC-A4ECE1A716BE}" type="presParOf" srcId="{507BC138-3D07-4822-88CE-A50E1C1A74D6}" destId="{6B292C20-F904-4F05-A247-ABE2E8A68609}" srcOrd="1" destOrd="0" presId="urn:microsoft.com/office/officeart/2005/8/layout/orgChart1"/>
    <dgm:cxn modelId="{A079E1D6-1D8A-4CF2-A2A3-3B0AB9C733B4}" type="presParOf" srcId="{9DC79508-FDEF-405A-A6BB-80DB7F938ABB}" destId="{50A17C98-DE51-4050-B58F-5932F724B245}" srcOrd="1" destOrd="0" presId="urn:microsoft.com/office/officeart/2005/8/layout/orgChart1"/>
    <dgm:cxn modelId="{707D1F65-7A21-482C-A82D-38CD6D4F9709}" type="presParOf" srcId="{9DC79508-FDEF-405A-A6BB-80DB7F938ABB}" destId="{6AE1E54D-C4D1-4E60-B4A5-AE3E4DA7762B}" srcOrd="2" destOrd="0" presId="urn:microsoft.com/office/officeart/2005/8/layout/orgChart1"/>
    <dgm:cxn modelId="{21204D3C-EF98-4699-B47B-FBF95CD4B8CB}" type="presParOf" srcId="{2BC5A5FF-340B-4B15-A4B2-23AF8C35975E}" destId="{195AD7C5-DAFB-443E-91BE-97EF990CB8BD}" srcOrd="2" destOrd="0" presId="urn:microsoft.com/office/officeart/2005/8/layout/orgChart1"/>
    <dgm:cxn modelId="{F32B18D8-D824-4820-8EA5-8BD27E396CBF}" type="presParOf" srcId="{DA92A354-FDD5-44EC-B986-8E39280C20E9}" destId="{DB4C3C21-4D1E-4F66-B59D-874C0B1464A4}" srcOrd="4" destOrd="0" presId="urn:microsoft.com/office/officeart/2005/8/layout/orgChart1"/>
    <dgm:cxn modelId="{28FAF8B4-2084-45DB-BC1D-3954A0711A0A}" type="presParOf" srcId="{DA92A354-FDD5-44EC-B986-8E39280C20E9}" destId="{A7F08403-448A-47A9-B879-8F1272F6894D}" srcOrd="5" destOrd="0" presId="urn:microsoft.com/office/officeart/2005/8/layout/orgChart1"/>
    <dgm:cxn modelId="{C0AB68C2-45ED-4868-8FA7-4B8EEF9B7C0E}" type="presParOf" srcId="{A7F08403-448A-47A9-B879-8F1272F6894D}" destId="{EA25DBC4-56BC-4854-96CB-35B22D985E50}" srcOrd="0" destOrd="0" presId="urn:microsoft.com/office/officeart/2005/8/layout/orgChart1"/>
    <dgm:cxn modelId="{79B18A0D-82C0-4E7E-AAD2-C43703448C1B}" type="presParOf" srcId="{EA25DBC4-56BC-4854-96CB-35B22D985E50}" destId="{E3498440-7C8D-4244-BA01-B5CC2B07BE77}" srcOrd="0" destOrd="0" presId="urn:microsoft.com/office/officeart/2005/8/layout/orgChart1"/>
    <dgm:cxn modelId="{A187A76B-BCA8-4B29-A6D7-41DE08AAE13D}" type="presParOf" srcId="{EA25DBC4-56BC-4854-96CB-35B22D985E50}" destId="{078CF34D-0479-4312-AA58-0104ECF1618A}" srcOrd="1" destOrd="0" presId="urn:microsoft.com/office/officeart/2005/8/layout/orgChart1"/>
    <dgm:cxn modelId="{BE6E7CB5-2C6E-4CF2-B262-528E09B0D3EA}" type="presParOf" srcId="{A7F08403-448A-47A9-B879-8F1272F6894D}" destId="{D47A9036-591C-4FFD-A0F0-2FD7030C5874}" srcOrd="1" destOrd="0" presId="urn:microsoft.com/office/officeart/2005/8/layout/orgChart1"/>
    <dgm:cxn modelId="{57332565-F5EB-47AB-B09B-7A7E2F1859EF}" type="presParOf" srcId="{D47A9036-591C-4FFD-A0F0-2FD7030C5874}" destId="{04ACE9A1-F6F3-46C2-8C02-EF694C4222BE}" srcOrd="0" destOrd="0" presId="urn:microsoft.com/office/officeart/2005/8/layout/orgChart1"/>
    <dgm:cxn modelId="{F755944C-7D95-461C-BCC8-84802C254772}" type="presParOf" srcId="{D47A9036-591C-4FFD-A0F0-2FD7030C5874}" destId="{A35E821A-2A47-4995-B03D-92B7E19B5F27}" srcOrd="1" destOrd="0" presId="urn:microsoft.com/office/officeart/2005/8/layout/orgChart1"/>
    <dgm:cxn modelId="{21B406B7-487A-4F61-B6DB-D81F062E7D58}" type="presParOf" srcId="{A35E821A-2A47-4995-B03D-92B7E19B5F27}" destId="{FCD9C4E5-F5C5-4237-8672-8AFA280600DE}" srcOrd="0" destOrd="0" presId="urn:microsoft.com/office/officeart/2005/8/layout/orgChart1"/>
    <dgm:cxn modelId="{51A67265-98AE-431C-8F31-1549CA4FB8A4}" type="presParOf" srcId="{FCD9C4E5-F5C5-4237-8672-8AFA280600DE}" destId="{606B782F-F401-4186-BF6F-385C0BC01111}" srcOrd="0" destOrd="0" presId="urn:microsoft.com/office/officeart/2005/8/layout/orgChart1"/>
    <dgm:cxn modelId="{D0C7C04D-B7E6-4DA1-8925-885FC22330F6}" type="presParOf" srcId="{FCD9C4E5-F5C5-4237-8672-8AFA280600DE}" destId="{304BA59F-69D1-4CDC-B6CF-986AA492CB18}" srcOrd="1" destOrd="0" presId="urn:microsoft.com/office/officeart/2005/8/layout/orgChart1"/>
    <dgm:cxn modelId="{82FA5FEB-F01B-424A-8C03-2B8945539149}" type="presParOf" srcId="{A35E821A-2A47-4995-B03D-92B7E19B5F27}" destId="{849DBC6A-3F90-46D1-9CB2-ADB78EC958AA}" srcOrd="1" destOrd="0" presId="urn:microsoft.com/office/officeart/2005/8/layout/orgChart1"/>
    <dgm:cxn modelId="{3B4FF83C-125F-470C-9833-B94A993084E9}" type="presParOf" srcId="{A35E821A-2A47-4995-B03D-92B7E19B5F27}" destId="{3DA6C9B7-BE3A-445D-9CC3-BEF8BF04A029}" srcOrd="2" destOrd="0" presId="urn:microsoft.com/office/officeart/2005/8/layout/orgChart1"/>
    <dgm:cxn modelId="{64B1D342-3EAD-4C3A-8230-923A3315F84E}" type="presParOf" srcId="{A7F08403-448A-47A9-B879-8F1272F6894D}" destId="{80B3F2FE-1153-4178-9F18-EE949BA84050}" srcOrd="2" destOrd="0" presId="urn:microsoft.com/office/officeart/2005/8/layout/orgChart1"/>
    <dgm:cxn modelId="{D08B0A38-199F-4D24-B6B3-2E6D7ACC438A}" type="presParOf" srcId="{DA92A354-FDD5-44EC-B986-8E39280C20E9}" destId="{A9387456-F97F-4CDA-82B7-A7B7358FD757}" srcOrd="6" destOrd="0" presId="urn:microsoft.com/office/officeart/2005/8/layout/orgChart1"/>
    <dgm:cxn modelId="{A4075F21-ABF3-41E8-A74D-18B443BC5516}" type="presParOf" srcId="{DA92A354-FDD5-44EC-B986-8E39280C20E9}" destId="{52594360-3141-471D-8081-9FA8EC9CA0FA}" srcOrd="7" destOrd="0" presId="urn:microsoft.com/office/officeart/2005/8/layout/orgChart1"/>
    <dgm:cxn modelId="{47BBEF91-196F-4611-80A1-3B3F930F691E}" type="presParOf" srcId="{52594360-3141-471D-8081-9FA8EC9CA0FA}" destId="{82EC365D-2031-4EF6-AD70-25E56F86F7D7}" srcOrd="0" destOrd="0" presId="urn:microsoft.com/office/officeart/2005/8/layout/orgChart1"/>
    <dgm:cxn modelId="{C79C9DA4-507C-46BD-9361-7CB6A6020B55}" type="presParOf" srcId="{82EC365D-2031-4EF6-AD70-25E56F86F7D7}" destId="{9BCC8A8A-2859-4F7C-9456-1B064FC06D71}" srcOrd="0" destOrd="0" presId="urn:microsoft.com/office/officeart/2005/8/layout/orgChart1"/>
    <dgm:cxn modelId="{1BBA2174-ADD7-4B71-9CD8-380125D2712E}" type="presParOf" srcId="{82EC365D-2031-4EF6-AD70-25E56F86F7D7}" destId="{0FE6B473-2A6C-4765-9235-C274E98BB8E9}" srcOrd="1" destOrd="0" presId="urn:microsoft.com/office/officeart/2005/8/layout/orgChart1"/>
    <dgm:cxn modelId="{F7B5976A-F8A7-4D6F-8106-E5A52AA11251}" type="presParOf" srcId="{52594360-3141-471D-8081-9FA8EC9CA0FA}" destId="{89AD9AAE-4956-417C-AEA0-FFE82B9355F6}" srcOrd="1" destOrd="0" presId="urn:microsoft.com/office/officeart/2005/8/layout/orgChart1"/>
    <dgm:cxn modelId="{B97190F6-E79F-4F57-911B-A021AD67F393}" type="presParOf" srcId="{89AD9AAE-4956-417C-AEA0-FFE82B9355F6}" destId="{057C2246-35F5-43B5-A587-610FAB4458C2}" srcOrd="0" destOrd="0" presId="urn:microsoft.com/office/officeart/2005/8/layout/orgChart1"/>
    <dgm:cxn modelId="{61263FFB-9243-4782-BED2-538A1839332D}" type="presParOf" srcId="{89AD9AAE-4956-417C-AEA0-FFE82B9355F6}" destId="{D63021AC-1CB9-4C7F-B9E6-060390D1AE79}" srcOrd="1" destOrd="0" presId="urn:microsoft.com/office/officeart/2005/8/layout/orgChart1"/>
    <dgm:cxn modelId="{72167006-D4AC-44BC-9544-F0171A7790EE}" type="presParOf" srcId="{D63021AC-1CB9-4C7F-B9E6-060390D1AE79}" destId="{BA7A6FFE-4AFE-416A-B0F7-CD18BAC94724}" srcOrd="0" destOrd="0" presId="urn:microsoft.com/office/officeart/2005/8/layout/orgChart1"/>
    <dgm:cxn modelId="{A84DF6F9-D609-4C0A-BC31-FD239EEBD381}" type="presParOf" srcId="{BA7A6FFE-4AFE-416A-B0F7-CD18BAC94724}" destId="{8DCF9303-BF00-41D0-9CDD-D8F80E976DAE}" srcOrd="0" destOrd="0" presId="urn:microsoft.com/office/officeart/2005/8/layout/orgChart1"/>
    <dgm:cxn modelId="{E62D1CB0-E5F4-4E4A-B198-F98F7C4D367C}" type="presParOf" srcId="{BA7A6FFE-4AFE-416A-B0F7-CD18BAC94724}" destId="{CB07075B-D563-4403-87E8-91E82CA25C73}" srcOrd="1" destOrd="0" presId="urn:microsoft.com/office/officeart/2005/8/layout/orgChart1"/>
    <dgm:cxn modelId="{22FB0BB9-72D2-421B-B9CD-27155DA73748}" type="presParOf" srcId="{D63021AC-1CB9-4C7F-B9E6-060390D1AE79}" destId="{740FADB8-8D0C-4D6B-B0A4-99732E5BA4D1}" srcOrd="1" destOrd="0" presId="urn:microsoft.com/office/officeart/2005/8/layout/orgChart1"/>
    <dgm:cxn modelId="{CAFDBC1D-F094-43DC-B3B3-96435C43B8F1}" type="presParOf" srcId="{D63021AC-1CB9-4C7F-B9E6-060390D1AE79}" destId="{1F500DAF-9814-4E39-AFCB-18C4D0DA5DD0}" srcOrd="2" destOrd="0" presId="urn:microsoft.com/office/officeart/2005/8/layout/orgChart1"/>
    <dgm:cxn modelId="{FC4B4C34-62D8-4EAE-9D47-C3396F558ADA}" type="presParOf" srcId="{52594360-3141-471D-8081-9FA8EC9CA0FA}" destId="{8DF80752-5548-4230-AD5B-A8D8F80F863D}" srcOrd="2" destOrd="0" presId="urn:microsoft.com/office/officeart/2005/8/layout/orgChart1"/>
    <dgm:cxn modelId="{FCD53CA5-28C5-48EB-92C5-F0F0912AC464}" type="presParOf" srcId="{7CF8CC16-0DA3-4234-8287-39EFEDF2C2AD}" destId="{71A1EC25-7F07-4188-BA42-81A8315D2E00}" srcOrd="2" destOrd="0" presId="urn:microsoft.com/office/officeart/2005/8/layout/orgChart1"/>
  </dgm:cxnLst>
  <dgm:bg/>
  <dgm:whole/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C782C07-3DE2-4674-96E8-726D06488319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30EDD4EF-93F5-4CCA-8ABC-FEC6D58E4261}">
      <dgm:prSet phldrT="[Texte]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DZ"/>
            <a:t>ليسانس وماستر أنثروبولوجيا</a:t>
          </a:r>
          <a:endParaRPr lang="ar-SA"/>
        </a:p>
      </dgm:t>
    </dgm:pt>
    <dgm:pt modelId="{37C8167E-8761-402B-8E19-B70676001308}" type="parTrans" cxnId="{2421C412-F5E7-47AF-B5E9-80AB757CDF97}">
      <dgm:prSet/>
      <dgm:spPr/>
      <dgm:t>
        <a:bodyPr/>
        <a:lstStyle/>
        <a:p>
          <a:pPr rtl="1"/>
          <a:endParaRPr lang="ar-SA"/>
        </a:p>
      </dgm:t>
    </dgm:pt>
    <dgm:pt modelId="{4CBF4B10-FF03-4E7E-B29C-481D7701538A}" type="sibTrans" cxnId="{2421C412-F5E7-47AF-B5E9-80AB757CDF97}">
      <dgm:prSet/>
      <dgm:spPr/>
      <dgm:t>
        <a:bodyPr/>
        <a:lstStyle/>
        <a:p>
          <a:pPr rtl="1"/>
          <a:endParaRPr lang="ar-SA"/>
        </a:p>
      </dgm:t>
    </dgm:pt>
    <dgm:pt modelId="{E2D787CB-5BD4-492E-9503-2304B5EC3821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100"/>
            <a:t>المراكز الثقافية</a:t>
          </a:r>
          <a:endParaRPr lang="en-US" sz="1100"/>
        </a:p>
      </dgm:t>
    </dgm:pt>
    <dgm:pt modelId="{B061CDA3-802F-44F2-8F13-A49BF5219AE5}" type="parTrans" cxnId="{2688112C-3C7B-4036-B7B2-97B1756C6F7B}">
      <dgm:prSet/>
      <dgm:spPr/>
      <dgm:t>
        <a:bodyPr/>
        <a:lstStyle/>
        <a:p>
          <a:pPr rtl="1"/>
          <a:endParaRPr lang="ar-SA"/>
        </a:p>
      </dgm:t>
    </dgm:pt>
    <dgm:pt modelId="{9828C860-1571-4F2A-BA4F-CCE3A635E6E3}" type="sibTrans" cxnId="{2688112C-3C7B-4036-B7B2-97B1756C6F7B}">
      <dgm:prSet/>
      <dgm:spPr/>
      <dgm:t>
        <a:bodyPr/>
        <a:lstStyle/>
        <a:p>
          <a:pPr rtl="1"/>
          <a:endParaRPr lang="ar-SA"/>
        </a:p>
      </dgm:t>
    </dgm:pt>
    <dgm:pt modelId="{13939882-AF62-493D-A7C7-E0903FE93109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200"/>
            <a:t>المتاحف</a:t>
          </a:r>
          <a:endParaRPr lang="ar-SA" sz="1200"/>
        </a:p>
      </dgm:t>
    </dgm:pt>
    <dgm:pt modelId="{D8CF89DB-3E3F-47A0-B6A4-924A15C764AE}" type="parTrans" cxnId="{FFFBE4A5-6D6A-4ACA-B154-3ABD68FC9B15}">
      <dgm:prSet/>
      <dgm:spPr/>
      <dgm:t>
        <a:bodyPr/>
        <a:lstStyle/>
        <a:p>
          <a:pPr rtl="1"/>
          <a:endParaRPr lang="ar-SA"/>
        </a:p>
      </dgm:t>
    </dgm:pt>
    <dgm:pt modelId="{75BAA2F0-5462-4CFE-8B64-F79852D7B3BE}" type="sibTrans" cxnId="{FFFBE4A5-6D6A-4ACA-B154-3ABD68FC9B15}">
      <dgm:prSet/>
      <dgm:spPr/>
      <dgm:t>
        <a:bodyPr/>
        <a:lstStyle/>
        <a:p>
          <a:pPr rtl="1"/>
          <a:endParaRPr lang="ar-SA"/>
        </a:p>
      </dgm:t>
    </dgm:pt>
    <dgm:pt modelId="{16666BC7-4625-4C15-A912-6DE224D3A008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200"/>
            <a:t>المواقع الأثرية والتاريخية</a:t>
          </a:r>
          <a:endParaRPr lang="ar-SA" sz="1200"/>
        </a:p>
      </dgm:t>
    </dgm:pt>
    <dgm:pt modelId="{2A4CB043-A904-4859-B4BE-0D592E65BF54}" type="parTrans" cxnId="{115430E3-16DF-4FE8-A2C5-E383B378ED67}">
      <dgm:prSet/>
      <dgm:spPr/>
      <dgm:t>
        <a:bodyPr/>
        <a:lstStyle/>
        <a:p>
          <a:pPr rtl="1"/>
          <a:endParaRPr lang="ar-SA"/>
        </a:p>
      </dgm:t>
    </dgm:pt>
    <dgm:pt modelId="{10A7E1AB-943B-46D1-B7C5-E00E931A5458}" type="sibTrans" cxnId="{115430E3-16DF-4FE8-A2C5-E383B378ED67}">
      <dgm:prSet/>
      <dgm:spPr/>
      <dgm:t>
        <a:bodyPr/>
        <a:lstStyle/>
        <a:p>
          <a:pPr rtl="1"/>
          <a:endParaRPr lang="ar-SA"/>
        </a:p>
      </dgm:t>
    </dgm:pt>
    <dgm:pt modelId="{5D0810F4-86F7-4488-8CA4-714D5C8CE6FD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200"/>
            <a:t>مراكز حفظ وحماية التراث</a:t>
          </a:r>
          <a:endParaRPr lang="en-US" sz="1200"/>
        </a:p>
      </dgm:t>
    </dgm:pt>
    <dgm:pt modelId="{4F06CAA5-0F6C-4677-8DF2-31CD5224DEAC}" type="parTrans" cxnId="{358EDE27-6071-4345-B866-229E191400D9}">
      <dgm:prSet/>
      <dgm:spPr/>
      <dgm:t>
        <a:bodyPr/>
        <a:lstStyle/>
        <a:p>
          <a:pPr rtl="1"/>
          <a:endParaRPr lang="ar-SA"/>
        </a:p>
      </dgm:t>
    </dgm:pt>
    <dgm:pt modelId="{FF052FCA-CC3B-48C5-AC2B-CDB5A21D33A4}" type="sibTrans" cxnId="{358EDE27-6071-4345-B866-229E191400D9}">
      <dgm:prSet/>
      <dgm:spPr/>
      <dgm:t>
        <a:bodyPr/>
        <a:lstStyle/>
        <a:p>
          <a:pPr rtl="1"/>
          <a:endParaRPr lang="ar-SA"/>
        </a:p>
      </dgm:t>
    </dgm:pt>
    <dgm:pt modelId="{43E1A6E3-2E35-496B-A10B-8EE8568223BC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200"/>
            <a:t>المنظمات الإثنية والثقافية</a:t>
          </a:r>
          <a:endParaRPr lang="ar-SA" sz="1200"/>
        </a:p>
      </dgm:t>
    </dgm:pt>
    <dgm:pt modelId="{64716BEE-24F0-4A65-BCB4-E99A4E964316}" type="parTrans" cxnId="{3576573A-432B-462F-AF26-077412B5E68C}">
      <dgm:prSet/>
      <dgm:spPr/>
      <dgm:t>
        <a:bodyPr/>
        <a:lstStyle/>
        <a:p>
          <a:pPr rtl="1"/>
          <a:endParaRPr lang="ar-SA"/>
        </a:p>
      </dgm:t>
    </dgm:pt>
    <dgm:pt modelId="{4880B496-5998-435C-B3AB-CA700ECF6D94}" type="sibTrans" cxnId="{3576573A-432B-462F-AF26-077412B5E68C}">
      <dgm:prSet/>
      <dgm:spPr/>
      <dgm:t>
        <a:bodyPr/>
        <a:lstStyle/>
        <a:p>
          <a:pPr rtl="1"/>
          <a:endParaRPr lang="ar-SA"/>
        </a:p>
      </dgm:t>
    </dgm:pt>
    <dgm:pt modelId="{512FC967-4245-478B-879B-40FD4DC09ED0}" type="pres">
      <dgm:prSet presAssocID="{EC782C07-3DE2-4674-96E8-726D0648831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663089A0-887D-4F91-ACDB-85BDB5C703D1}" type="pres">
      <dgm:prSet presAssocID="{30EDD4EF-93F5-4CCA-8ABC-FEC6D58E4261}" presName="root" presStyleCnt="0"/>
      <dgm:spPr/>
    </dgm:pt>
    <dgm:pt modelId="{8A900538-F08B-409D-B8BB-472B92C54031}" type="pres">
      <dgm:prSet presAssocID="{30EDD4EF-93F5-4CCA-8ABC-FEC6D58E4261}" presName="rootComposite" presStyleCnt="0"/>
      <dgm:spPr/>
    </dgm:pt>
    <dgm:pt modelId="{17BF129B-4C80-47F5-8C1A-268F9BF65D60}" type="pres">
      <dgm:prSet presAssocID="{30EDD4EF-93F5-4CCA-8ABC-FEC6D58E4261}" presName="rootText" presStyleLbl="node1" presStyleIdx="0" presStyleCnt="1" custScaleX="222798"/>
      <dgm:spPr/>
      <dgm:t>
        <a:bodyPr/>
        <a:lstStyle/>
        <a:p>
          <a:pPr rtl="1"/>
          <a:endParaRPr lang="ar-SA"/>
        </a:p>
      </dgm:t>
    </dgm:pt>
    <dgm:pt modelId="{44EE2312-64E3-4144-95EC-8A3318F50291}" type="pres">
      <dgm:prSet presAssocID="{30EDD4EF-93F5-4CCA-8ABC-FEC6D58E4261}" presName="rootConnector" presStyleLbl="node1" presStyleIdx="0" presStyleCnt="1"/>
      <dgm:spPr/>
      <dgm:t>
        <a:bodyPr/>
        <a:lstStyle/>
        <a:p>
          <a:pPr rtl="1"/>
          <a:endParaRPr lang="ar-SA"/>
        </a:p>
      </dgm:t>
    </dgm:pt>
    <dgm:pt modelId="{F3CDE8D2-F30D-491E-AAC5-87E72B771529}" type="pres">
      <dgm:prSet presAssocID="{30EDD4EF-93F5-4CCA-8ABC-FEC6D58E4261}" presName="childShape" presStyleCnt="0"/>
      <dgm:spPr/>
    </dgm:pt>
    <dgm:pt modelId="{808FDB44-BFA0-4A60-A11D-F870AB7661DB}" type="pres">
      <dgm:prSet presAssocID="{B061CDA3-802F-44F2-8F13-A49BF5219AE5}" presName="Name13" presStyleLbl="parChTrans1D2" presStyleIdx="0" presStyleCnt="5"/>
      <dgm:spPr/>
      <dgm:t>
        <a:bodyPr/>
        <a:lstStyle/>
        <a:p>
          <a:pPr rtl="1"/>
          <a:endParaRPr lang="ar-SA"/>
        </a:p>
      </dgm:t>
    </dgm:pt>
    <dgm:pt modelId="{7CC7625D-90B1-4D81-BEC3-EA51733EE55D}" type="pres">
      <dgm:prSet presAssocID="{E2D787CB-5BD4-492E-9503-2304B5EC3821}" presName="childText" presStyleLbl="bgAcc1" presStyleIdx="0" presStyleCnt="5" custScaleX="379997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397DBFE-44E6-4117-89AA-F06C299C2C1C}" type="pres">
      <dgm:prSet presAssocID="{D8CF89DB-3E3F-47A0-B6A4-924A15C764AE}" presName="Name13" presStyleLbl="parChTrans1D2" presStyleIdx="1" presStyleCnt="5"/>
      <dgm:spPr/>
      <dgm:t>
        <a:bodyPr/>
        <a:lstStyle/>
        <a:p>
          <a:pPr rtl="1"/>
          <a:endParaRPr lang="ar-SA"/>
        </a:p>
      </dgm:t>
    </dgm:pt>
    <dgm:pt modelId="{4A1BE652-231B-4302-A220-21FCE0A72683}" type="pres">
      <dgm:prSet presAssocID="{13939882-AF62-493D-A7C7-E0903FE93109}" presName="childText" presStyleLbl="bgAcc1" presStyleIdx="1" presStyleCnt="5" custScaleX="387955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CF77EC27-50CF-4CE2-96F8-3B1C86EFF0A8}" type="pres">
      <dgm:prSet presAssocID="{2A4CB043-A904-4859-B4BE-0D592E65BF54}" presName="Name13" presStyleLbl="parChTrans1D2" presStyleIdx="2" presStyleCnt="5"/>
      <dgm:spPr/>
      <dgm:t>
        <a:bodyPr/>
        <a:lstStyle/>
        <a:p>
          <a:pPr rtl="1"/>
          <a:endParaRPr lang="ar-SA"/>
        </a:p>
      </dgm:t>
    </dgm:pt>
    <dgm:pt modelId="{40F76185-099E-4583-B050-49AF905C693D}" type="pres">
      <dgm:prSet presAssocID="{16666BC7-4625-4C15-A912-6DE224D3A008}" presName="childText" presStyleLbl="bgAcc1" presStyleIdx="2" presStyleCnt="5" custScaleX="38333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8C4BA7D-3407-473E-B995-81C977137E8E}" type="pres">
      <dgm:prSet presAssocID="{64716BEE-24F0-4A65-BCB4-E99A4E964316}" presName="Name13" presStyleLbl="parChTrans1D2" presStyleIdx="3" presStyleCnt="5"/>
      <dgm:spPr/>
      <dgm:t>
        <a:bodyPr/>
        <a:lstStyle/>
        <a:p>
          <a:pPr rtl="1"/>
          <a:endParaRPr lang="ar-SA"/>
        </a:p>
      </dgm:t>
    </dgm:pt>
    <dgm:pt modelId="{6FFCDAB3-0CD5-4D4A-8246-93780BA76846}" type="pres">
      <dgm:prSet presAssocID="{43E1A6E3-2E35-496B-A10B-8EE8568223BC}" presName="childText" presStyleLbl="bgAcc1" presStyleIdx="3" presStyleCnt="5" custScaleX="386942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A7303235-ECE9-438A-A26D-4018AB439677}" type="pres">
      <dgm:prSet presAssocID="{4F06CAA5-0F6C-4677-8DF2-31CD5224DEAC}" presName="Name13" presStyleLbl="parChTrans1D2" presStyleIdx="4" presStyleCnt="5"/>
      <dgm:spPr/>
      <dgm:t>
        <a:bodyPr/>
        <a:lstStyle/>
        <a:p>
          <a:pPr rtl="1"/>
          <a:endParaRPr lang="ar-SA"/>
        </a:p>
      </dgm:t>
    </dgm:pt>
    <dgm:pt modelId="{4D878C3B-4816-4C5F-9A69-47C457F62E8F}" type="pres">
      <dgm:prSet presAssocID="{5D0810F4-86F7-4488-8CA4-714D5C8CE6FD}" presName="childText" presStyleLbl="bgAcc1" presStyleIdx="4" presStyleCnt="5" custScaleX="387954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4B6365E7-2541-478C-9C83-1DDD532F2839}" type="presOf" srcId="{E2D787CB-5BD4-492E-9503-2304B5EC3821}" destId="{7CC7625D-90B1-4D81-BEC3-EA51733EE55D}" srcOrd="0" destOrd="0" presId="urn:microsoft.com/office/officeart/2005/8/layout/hierarchy3"/>
    <dgm:cxn modelId="{9AD9CF59-809F-4AD9-8DA1-38AF5D2C66C8}" type="presOf" srcId="{B061CDA3-802F-44F2-8F13-A49BF5219AE5}" destId="{808FDB44-BFA0-4A60-A11D-F870AB7661DB}" srcOrd="0" destOrd="0" presId="urn:microsoft.com/office/officeart/2005/8/layout/hierarchy3"/>
    <dgm:cxn modelId="{3576573A-432B-462F-AF26-077412B5E68C}" srcId="{30EDD4EF-93F5-4CCA-8ABC-FEC6D58E4261}" destId="{43E1A6E3-2E35-496B-A10B-8EE8568223BC}" srcOrd="3" destOrd="0" parTransId="{64716BEE-24F0-4A65-BCB4-E99A4E964316}" sibTransId="{4880B496-5998-435C-B3AB-CA700ECF6D94}"/>
    <dgm:cxn modelId="{358EDE27-6071-4345-B866-229E191400D9}" srcId="{30EDD4EF-93F5-4CCA-8ABC-FEC6D58E4261}" destId="{5D0810F4-86F7-4488-8CA4-714D5C8CE6FD}" srcOrd="4" destOrd="0" parTransId="{4F06CAA5-0F6C-4677-8DF2-31CD5224DEAC}" sibTransId="{FF052FCA-CC3B-48C5-AC2B-CDB5A21D33A4}"/>
    <dgm:cxn modelId="{D2DD6822-A0DE-4A33-B716-F1B12231F4F2}" type="presOf" srcId="{16666BC7-4625-4C15-A912-6DE224D3A008}" destId="{40F76185-099E-4583-B050-49AF905C693D}" srcOrd="0" destOrd="0" presId="urn:microsoft.com/office/officeart/2005/8/layout/hierarchy3"/>
    <dgm:cxn modelId="{212B0013-DBD5-4957-86F1-F74283DCA776}" type="presOf" srcId="{13939882-AF62-493D-A7C7-E0903FE93109}" destId="{4A1BE652-231B-4302-A220-21FCE0A72683}" srcOrd="0" destOrd="0" presId="urn:microsoft.com/office/officeart/2005/8/layout/hierarchy3"/>
    <dgm:cxn modelId="{38C42D8D-1B65-49F2-BE64-D47C04C9B0D7}" type="presOf" srcId="{EC782C07-3DE2-4674-96E8-726D06488319}" destId="{512FC967-4245-478B-879B-40FD4DC09ED0}" srcOrd="0" destOrd="0" presId="urn:microsoft.com/office/officeart/2005/8/layout/hierarchy3"/>
    <dgm:cxn modelId="{FFFBE4A5-6D6A-4ACA-B154-3ABD68FC9B15}" srcId="{30EDD4EF-93F5-4CCA-8ABC-FEC6D58E4261}" destId="{13939882-AF62-493D-A7C7-E0903FE93109}" srcOrd="1" destOrd="0" parTransId="{D8CF89DB-3E3F-47A0-B6A4-924A15C764AE}" sibTransId="{75BAA2F0-5462-4CFE-8B64-F79852D7B3BE}"/>
    <dgm:cxn modelId="{31C81775-71D8-44DF-9689-3B10227EE1F8}" type="presOf" srcId="{4F06CAA5-0F6C-4677-8DF2-31CD5224DEAC}" destId="{A7303235-ECE9-438A-A26D-4018AB439677}" srcOrd="0" destOrd="0" presId="urn:microsoft.com/office/officeart/2005/8/layout/hierarchy3"/>
    <dgm:cxn modelId="{D73E95F6-DD2E-492C-A49B-F1525E3EB3FD}" type="presOf" srcId="{43E1A6E3-2E35-496B-A10B-8EE8568223BC}" destId="{6FFCDAB3-0CD5-4D4A-8246-93780BA76846}" srcOrd="0" destOrd="0" presId="urn:microsoft.com/office/officeart/2005/8/layout/hierarchy3"/>
    <dgm:cxn modelId="{BD524DF4-1B1C-468F-A23D-3974DF20C7B1}" type="presOf" srcId="{5D0810F4-86F7-4488-8CA4-714D5C8CE6FD}" destId="{4D878C3B-4816-4C5F-9A69-47C457F62E8F}" srcOrd="0" destOrd="0" presId="urn:microsoft.com/office/officeart/2005/8/layout/hierarchy3"/>
    <dgm:cxn modelId="{1D50E202-71DE-4841-9789-06C1D0DF62A6}" type="presOf" srcId="{30EDD4EF-93F5-4CCA-8ABC-FEC6D58E4261}" destId="{17BF129B-4C80-47F5-8C1A-268F9BF65D60}" srcOrd="0" destOrd="0" presId="urn:microsoft.com/office/officeart/2005/8/layout/hierarchy3"/>
    <dgm:cxn modelId="{8D36C808-19D4-4BC4-95DE-DA6CAEBC60BA}" type="presOf" srcId="{D8CF89DB-3E3F-47A0-B6A4-924A15C764AE}" destId="{1397DBFE-44E6-4117-89AA-F06C299C2C1C}" srcOrd="0" destOrd="0" presId="urn:microsoft.com/office/officeart/2005/8/layout/hierarchy3"/>
    <dgm:cxn modelId="{A6EE2898-2752-4358-A8C2-D1101FFB5CE5}" type="presOf" srcId="{2A4CB043-A904-4859-B4BE-0D592E65BF54}" destId="{CF77EC27-50CF-4CE2-96F8-3B1C86EFF0A8}" srcOrd="0" destOrd="0" presId="urn:microsoft.com/office/officeart/2005/8/layout/hierarchy3"/>
    <dgm:cxn modelId="{115430E3-16DF-4FE8-A2C5-E383B378ED67}" srcId="{30EDD4EF-93F5-4CCA-8ABC-FEC6D58E4261}" destId="{16666BC7-4625-4C15-A912-6DE224D3A008}" srcOrd="2" destOrd="0" parTransId="{2A4CB043-A904-4859-B4BE-0D592E65BF54}" sibTransId="{10A7E1AB-943B-46D1-B7C5-E00E931A5458}"/>
    <dgm:cxn modelId="{2688112C-3C7B-4036-B7B2-97B1756C6F7B}" srcId="{30EDD4EF-93F5-4CCA-8ABC-FEC6D58E4261}" destId="{E2D787CB-5BD4-492E-9503-2304B5EC3821}" srcOrd="0" destOrd="0" parTransId="{B061CDA3-802F-44F2-8F13-A49BF5219AE5}" sibTransId="{9828C860-1571-4F2A-BA4F-CCE3A635E6E3}"/>
    <dgm:cxn modelId="{2421C412-F5E7-47AF-B5E9-80AB757CDF97}" srcId="{EC782C07-3DE2-4674-96E8-726D06488319}" destId="{30EDD4EF-93F5-4CCA-8ABC-FEC6D58E4261}" srcOrd="0" destOrd="0" parTransId="{37C8167E-8761-402B-8E19-B70676001308}" sibTransId="{4CBF4B10-FF03-4E7E-B29C-481D7701538A}"/>
    <dgm:cxn modelId="{C73E8914-1565-45A1-B700-73CD42AF8E89}" type="presOf" srcId="{64716BEE-24F0-4A65-BCB4-E99A4E964316}" destId="{D8C4BA7D-3407-473E-B995-81C977137E8E}" srcOrd="0" destOrd="0" presId="urn:microsoft.com/office/officeart/2005/8/layout/hierarchy3"/>
    <dgm:cxn modelId="{55D478B7-3B29-4795-A433-81ED492BB684}" type="presOf" srcId="{30EDD4EF-93F5-4CCA-8ABC-FEC6D58E4261}" destId="{44EE2312-64E3-4144-95EC-8A3318F50291}" srcOrd="1" destOrd="0" presId="urn:microsoft.com/office/officeart/2005/8/layout/hierarchy3"/>
    <dgm:cxn modelId="{2A3DEB38-5EB7-413D-8DC0-45557EDD60C9}" type="presParOf" srcId="{512FC967-4245-478B-879B-40FD4DC09ED0}" destId="{663089A0-887D-4F91-ACDB-85BDB5C703D1}" srcOrd="0" destOrd="0" presId="urn:microsoft.com/office/officeart/2005/8/layout/hierarchy3"/>
    <dgm:cxn modelId="{F6774467-91DD-4CF9-9C66-3317F1A637A6}" type="presParOf" srcId="{663089A0-887D-4F91-ACDB-85BDB5C703D1}" destId="{8A900538-F08B-409D-B8BB-472B92C54031}" srcOrd="0" destOrd="0" presId="urn:microsoft.com/office/officeart/2005/8/layout/hierarchy3"/>
    <dgm:cxn modelId="{CC42BB0F-8267-4086-A18F-B7056CFB9B4B}" type="presParOf" srcId="{8A900538-F08B-409D-B8BB-472B92C54031}" destId="{17BF129B-4C80-47F5-8C1A-268F9BF65D60}" srcOrd="0" destOrd="0" presId="urn:microsoft.com/office/officeart/2005/8/layout/hierarchy3"/>
    <dgm:cxn modelId="{00C4E8DE-8488-4B82-BE65-721DD1F46037}" type="presParOf" srcId="{8A900538-F08B-409D-B8BB-472B92C54031}" destId="{44EE2312-64E3-4144-95EC-8A3318F50291}" srcOrd="1" destOrd="0" presId="urn:microsoft.com/office/officeart/2005/8/layout/hierarchy3"/>
    <dgm:cxn modelId="{A540DF7A-FD86-4739-8A75-894B25416BAA}" type="presParOf" srcId="{663089A0-887D-4F91-ACDB-85BDB5C703D1}" destId="{F3CDE8D2-F30D-491E-AAC5-87E72B771529}" srcOrd="1" destOrd="0" presId="urn:microsoft.com/office/officeart/2005/8/layout/hierarchy3"/>
    <dgm:cxn modelId="{E357513D-5190-451C-B272-E9872BDB4EFA}" type="presParOf" srcId="{F3CDE8D2-F30D-491E-AAC5-87E72B771529}" destId="{808FDB44-BFA0-4A60-A11D-F870AB7661DB}" srcOrd="0" destOrd="0" presId="urn:microsoft.com/office/officeart/2005/8/layout/hierarchy3"/>
    <dgm:cxn modelId="{75558BA1-AEC4-4761-9912-9F553CD30ADB}" type="presParOf" srcId="{F3CDE8D2-F30D-491E-AAC5-87E72B771529}" destId="{7CC7625D-90B1-4D81-BEC3-EA51733EE55D}" srcOrd="1" destOrd="0" presId="urn:microsoft.com/office/officeart/2005/8/layout/hierarchy3"/>
    <dgm:cxn modelId="{FDFB1D3B-69ED-4CDF-B0FB-C099EA445C97}" type="presParOf" srcId="{F3CDE8D2-F30D-491E-AAC5-87E72B771529}" destId="{1397DBFE-44E6-4117-89AA-F06C299C2C1C}" srcOrd="2" destOrd="0" presId="urn:microsoft.com/office/officeart/2005/8/layout/hierarchy3"/>
    <dgm:cxn modelId="{FE8AF9B3-424B-496E-B328-1696FCC02FBC}" type="presParOf" srcId="{F3CDE8D2-F30D-491E-AAC5-87E72B771529}" destId="{4A1BE652-231B-4302-A220-21FCE0A72683}" srcOrd="3" destOrd="0" presId="urn:microsoft.com/office/officeart/2005/8/layout/hierarchy3"/>
    <dgm:cxn modelId="{81E161E1-01CA-4F36-823C-8474ACBD7A3F}" type="presParOf" srcId="{F3CDE8D2-F30D-491E-AAC5-87E72B771529}" destId="{CF77EC27-50CF-4CE2-96F8-3B1C86EFF0A8}" srcOrd="4" destOrd="0" presId="urn:microsoft.com/office/officeart/2005/8/layout/hierarchy3"/>
    <dgm:cxn modelId="{BBBEFED9-7B7C-4BCB-95D7-175F46B0FCC8}" type="presParOf" srcId="{F3CDE8D2-F30D-491E-AAC5-87E72B771529}" destId="{40F76185-099E-4583-B050-49AF905C693D}" srcOrd="5" destOrd="0" presId="urn:microsoft.com/office/officeart/2005/8/layout/hierarchy3"/>
    <dgm:cxn modelId="{1CA67BF0-9722-48FD-A68B-94668C1988C0}" type="presParOf" srcId="{F3CDE8D2-F30D-491E-AAC5-87E72B771529}" destId="{D8C4BA7D-3407-473E-B995-81C977137E8E}" srcOrd="6" destOrd="0" presId="urn:microsoft.com/office/officeart/2005/8/layout/hierarchy3"/>
    <dgm:cxn modelId="{B5F92EFA-BD4C-4B48-AE20-89B244C34962}" type="presParOf" srcId="{F3CDE8D2-F30D-491E-AAC5-87E72B771529}" destId="{6FFCDAB3-0CD5-4D4A-8246-93780BA76846}" srcOrd="7" destOrd="0" presId="urn:microsoft.com/office/officeart/2005/8/layout/hierarchy3"/>
    <dgm:cxn modelId="{3F71C55C-7E25-4E69-A411-4B6CA5A5B181}" type="presParOf" srcId="{F3CDE8D2-F30D-491E-AAC5-87E72B771529}" destId="{A7303235-ECE9-438A-A26D-4018AB439677}" srcOrd="8" destOrd="0" presId="urn:microsoft.com/office/officeart/2005/8/layout/hierarchy3"/>
    <dgm:cxn modelId="{4FEAFC73-57DA-4583-825A-A3FEC528011D}" type="presParOf" srcId="{F3CDE8D2-F30D-491E-AAC5-87E72B771529}" destId="{4D878C3B-4816-4C5F-9A69-47C457F62E8F}" srcOrd="9" destOrd="0" presId="urn:microsoft.com/office/officeart/2005/8/layout/hierarchy3"/>
  </dgm:cxnLst>
  <dgm:bg/>
  <dgm:whole/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EC782C07-3DE2-4674-96E8-726D06488319}" type="doc">
      <dgm:prSet loTypeId="urn:microsoft.com/office/officeart/2005/8/layout/hierarchy3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ar-SA"/>
        </a:p>
      </dgm:t>
    </dgm:pt>
    <dgm:pt modelId="{30EDD4EF-93F5-4CCA-8ABC-FEC6D58E4261}">
      <dgm:prSet phldrT="[Texte]">
        <dgm:style>
          <a:lnRef idx="0">
            <a:schemeClr val="accent2"/>
          </a:lnRef>
          <a:fillRef idx="3">
            <a:schemeClr val="accent2"/>
          </a:fillRef>
          <a:effectRef idx="3">
            <a:schemeClr val="accent2"/>
          </a:effectRef>
          <a:fontRef idx="minor">
            <a:schemeClr val="lt1"/>
          </a:fontRef>
        </dgm:style>
      </dgm:prSet>
      <dgm:spPr/>
      <dgm:t>
        <a:bodyPr/>
        <a:lstStyle/>
        <a:p>
          <a:pPr rtl="1"/>
          <a:r>
            <a:rPr lang="ar-DZ"/>
            <a:t>دكتوراه أنثروبولوجيا</a:t>
          </a:r>
          <a:endParaRPr lang="ar-SA"/>
        </a:p>
      </dgm:t>
    </dgm:pt>
    <dgm:pt modelId="{37C8167E-8761-402B-8E19-B70676001308}" type="parTrans" cxnId="{2421C412-F5E7-47AF-B5E9-80AB757CDF97}">
      <dgm:prSet/>
      <dgm:spPr/>
      <dgm:t>
        <a:bodyPr/>
        <a:lstStyle/>
        <a:p>
          <a:pPr rtl="1"/>
          <a:endParaRPr lang="ar-SA"/>
        </a:p>
      </dgm:t>
    </dgm:pt>
    <dgm:pt modelId="{4CBF4B10-FF03-4E7E-B29C-481D7701538A}" type="sibTrans" cxnId="{2421C412-F5E7-47AF-B5E9-80AB757CDF97}">
      <dgm:prSet/>
      <dgm:spPr/>
      <dgm:t>
        <a:bodyPr/>
        <a:lstStyle/>
        <a:p>
          <a:pPr rtl="1"/>
          <a:endParaRPr lang="ar-SA"/>
        </a:p>
      </dgm:t>
    </dgm:pt>
    <dgm:pt modelId="{E2D787CB-5BD4-492E-9503-2304B5EC3821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100"/>
            <a:t>مراكز ومختبرات البحث</a:t>
          </a:r>
          <a:endParaRPr lang="en-US" sz="1100"/>
        </a:p>
      </dgm:t>
    </dgm:pt>
    <dgm:pt modelId="{B061CDA3-802F-44F2-8F13-A49BF5219AE5}" type="parTrans" cxnId="{2688112C-3C7B-4036-B7B2-97B1756C6F7B}">
      <dgm:prSet/>
      <dgm:spPr/>
      <dgm:t>
        <a:bodyPr/>
        <a:lstStyle/>
        <a:p>
          <a:pPr rtl="1"/>
          <a:endParaRPr lang="ar-SA"/>
        </a:p>
      </dgm:t>
    </dgm:pt>
    <dgm:pt modelId="{9828C860-1571-4F2A-BA4F-CCE3A635E6E3}" type="sibTrans" cxnId="{2688112C-3C7B-4036-B7B2-97B1756C6F7B}">
      <dgm:prSet/>
      <dgm:spPr/>
      <dgm:t>
        <a:bodyPr/>
        <a:lstStyle/>
        <a:p>
          <a:pPr rtl="1"/>
          <a:endParaRPr lang="ar-SA"/>
        </a:p>
      </dgm:t>
    </dgm:pt>
    <dgm:pt modelId="{13939882-AF62-493D-A7C7-E0903FE93109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200"/>
            <a:t>أساتذة باحثين</a:t>
          </a:r>
          <a:endParaRPr lang="ar-SA" sz="1200"/>
        </a:p>
      </dgm:t>
    </dgm:pt>
    <dgm:pt modelId="{D8CF89DB-3E3F-47A0-B6A4-924A15C764AE}" type="parTrans" cxnId="{FFFBE4A5-6D6A-4ACA-B154-3ABD68FC9B15}">
      <dgm:prSet/>
      <dgm:spPr/>
      <dgm:t>
        <a:bodyPr/>
        <a:lstStyle/>
        <a:p>
          <a:pPr rtl="1"/>
          <a:endParaRPr lang="ar-SA"/>
        </a:p>
      </dgm:t>
    </dgm:pt>
    <dgm:pt modelId="{75BAA2F0-5462-4CFE-8B64-F79852D7B3BE}" type="sibTrans" cxnId="{FFFBE4A5-6D6A-4ACA-B154-3ABD68FC9B15}">
      <dgm:prSet/>
      <dgm:spPr/>
      <dgm:t>
        <a:bodyPr/>
        <a:lstStyle/>
        <a:p>
          <a:pPr rtl="1"/>
          <a:endParaRPr lang="ar-SA"/>
        </a:p>
      </dgm:t>
    </dgm:pt>
    <dgm:pt modelId="{16666BC7-4625-4C15-A912-6DE224D3A008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200"/>
            <a:t>وكلات الخدمة الإجتماعية</a:t>
          </a:r>
          <a:endParaRPr lang="ar-SA" sz="1200"/>
        </a:p>
      </dgm:t>
    </dgm:pt>
    <dgm:pt modelId="{2A4CB043-A904-4859-B4BE-0D592E65BF54}" type="parTrans" cxnId="{115430E3-16DF-4FE8-A2C5-E383B378ED67}">
      <dgm:prSet/>
      <dgm:spPr/>
      <dgm:t>
        <a:bodyPr/>
        <a:lstStyle/>
        <a:p>
          <a:pPr rtl="1"/>
          <a:endParaRPr lang="ar-SA"/>
        </a:p>
      </dgm:t>
    </dgm:pt>
    <dgm:pt modelId="{10A7E1AB-943B-46D1-B7C5-E00E931A5458}" type="sibTrans" cxnId="{115430E3-16DF-4FE8-A2C5-E383B378ED67}">
      <dgm:prSet/>
      <dgm:spPr/>
      <dgm:t>
        <a:bodyPr/>
        <a:lstStyle/>
        <a:p>
          <a:pPr rtl="1"/>
          <a:endParaRPr lang="ar-SA"/>
        </a:p>
      </dgm:t>
    </dgm:pt>
    <dgm:pt modelId="{5D0810F4-86F7-4488-8CA4-714D5C8CE6FD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200"/>
            <a:t>مراكز حفظ وحماية التراث</a:t>
          </a:r>
          <a:endParaRPr lang="en-US" sz="1200"/>
        </a:p>
      </dgm:t>
    </dgm:pt>
    <dgm:pt modelId="{4F06CAA5-0F6C-4677-8DF2-31CD5224DEAC}" type="parTrans" cxnId="{358EDE27-6071-4345-B866-229E191400D9}">
      <dgm:prSet/>
      <dgm:spPr/>
      <dgm:t>
        <a:bodyPr/>
        <a:lstStyle/>
        <a:p>
          <a:pPr rtl="1"/>
          <a:endParaRPr lang="ar-SA"/>
        </a:p>
      </dgm:t>
    </dgm:pt>
    <dgm:pt modelId="{FF052FCA-CC3B-48C5-AC2B-CDB5A21D33A4}" type="sibTrans" cxnId="{358EDE27-6071-4345-B866-229E191400D9}">
      <dgm:prSet/>
      <dgm:spPr/>
      <dgm:t>
        <a:bodyPr/>
        <a:lstStyle/>
        <a:p>
          <a:pPr rtl="1"/>
          <a:endParaRPr lang="ar-SA"/>
        </a:p>
      </dgm:t>
    </dgm:pt>
    <dgm:pt modelId="{43E1A6E3-2E35-496B-A10B-8EE8568223BC}">
      <dgm:prSet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pPr rtl="1"/>
          <a:r>
            <a:rPr lang="ar-DZ" sz="1200"/>
            <a:t>المنظمات الإثنية والثقافية</a:t>
          </a:r>
          <a:endParaRPr lang="ar-SA" sz="1200"/>
        </a:p>
      </dgm:t>
    </dgm:pt>
    <dgm:pt modelId="{64716BEE-24F0-4A65-BCB4-E99A4E964316}" type="parTrans" cxnId="{3576573A-432B-462F-AF26-077412B5E68C}">
      <dgm:prSet/>
      <dgm:spPr/>
      <dgm:t>
        <a:bodyPr/>
        <a:lstStyle/>
        <a:p>
          <a:pPr rtl="1"/>
          <a:endParaRPr lang="ar-SA"/>
        </a:p>
      </dgm:t>
    </dgm:pt>
    <dgm:pt modelId="{4880B496-5998-435C-B3AB-CA700ECF6D94}" type="sibTrans" cxnId="{3576573A-432B-462F-AF26-077412B5E68C}">
      <dgm:prSet/>
      <dgm:spPr/>
      <dgm:t>
        <a:bodyPr/>
        <a:lstStyle/>
        <a:p>
          <a:pPr rtl="1"/>
          <a:endParaRPr lang="ar-SA"/>
        </a:p>
      </dgm:t>
    </dgm:pt>
    <dgm:pt modelId="{512FC967-4245-478B-879B-40FD4DC09ED0}" type="pres">
      <dgm:prSet presAssocID="{EC782C07-3DE2-4674-96E8-726D06488319}" presName="diagram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ar-SA"/>
        </a:p>
      </dgm:t>
    </dgm:pt>
    <dgm:pt modelId="{663089A0-887D-4F91-ACDB-85BDB5C703D1}" type="pres">
      <dgm:prSet presAssocID="{30EDD4EF-93F5-4CCA-8ABC-FEC6D58E4261}" presName="root" presStyleCnt="0"/>
      <dgm:spPr/>
    </dgm:pt>
    <dgm:pt modelId="{8A900538-F08B-409D-B8BB-472B92C54031}" type="pres">
      <dgm:prSet presAssocID="{30EDD4EF-93F5-4CCA-8ABC-FEC6D58E4261}" presName="rootComposite" presStyleCnt="0"/>
      <dgm:spPr/>
    </dgm:pt>
    <dgm:pt modelId="{17BF129B-4C80-47F5-8C1A-268F9BF65D60}" type="pres">
      <dgm:prSet presAssocID="{30EDD4EF-93F5-4CCA-8ABC-FEC6D58E4261}" presName="rootText" presStyleLbl="node1" presStyleIdx="0" presStyleCnt="1" custScaleX="222798"/>
      <dgm:spPr/>
      <dgm:t>
        <a:bodyPr/>
        <a:lstStyle/>
        <a:p>
          <a:pPr rtl="1"/>
          <a:endParaRPr lang="ar-SA"/>
        </a:p>
      </dgm:t>
    </dgm:pt>
    <dgm:pt modelId="{44EE2312-64E3-4144-95EC-8A3318F50291}" type="pres">
      <dgm:prSet presAssocID="{30EDD4EF-93F5-4CCA-8ABC-FEC6D58E4261}" presName="rootConnector" presStyleLbl="node1" presStyleIdx="0" presStyleCnt="1"/>
      <dgm:spPr/>
      <dgm:t>
        <a:bodyPr/>
        <a:lstStyle/>
        <a:p>
          <a:pPr rtl="1"/>
          <a:endParaRPr lang="ar-SA"/>
        </a:p>
      </dgm:t>
    </dgm:pt>
    <dgm:pt modelId="{F3CDE8D2-F30D-491E-AAC5-87E72B771529}" type="pres">
      <dgm:prSet presAssocID="{30EDD4EF-93F5-4CCA-8ABC-FEC6D58E4261}" presName="childShape" presStyleCnt="0"/>
      <dgm:spPr/>
    </dgm:pt>
    <dgm:pt modelId="{808FDB44-BFA0-4A60-A11D-F870AB7661DB}" type="pres">
      <dgm:prSet presAssocID="{B061CDA3-802F-44F2-8F13-A49BF5219AE5}" presName="Name13" presStyleLbl="parChTrans1D2" presStyleIdx="0" presStyleCnt="5"/>
      <dgm:spPr/>
      <dgm:t>
        <a:bodyPr/>
        <a:lstStyle/>
        <a:p>
          <a:pPr rtl="1"/>
          <a:endParaRPr lang="ar-SA"/>
        </a:p>
      </dgm:t>
    </dgm:pt>
    <dgm:pt modelId="{7CC7625D-90B1-4D81-BEC3-EA51733EE55D}" type="pres">
      <dgm:prSet presAssocID="{E2D787CB-5BD4-492E-9503-2304B5EC3821}" presName="childText" presStyleLbl="bgAcc1" presStyleIdx="0" presStyleCnt="5" custScaleX="377772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1397DBFE-44E6-4117-89AA-F06C299C2C1C}" type="pres">
      <dgm:prSet presAssocID="{D8CF89DB-3E3F-47A0-B6A4-924A15C764AE}" presName="Name13" presStyleLbl="parChTrans1D2" presStyleIdx="1" presStyleCnt="5"/>
      <dgm:spPr/>
      <dgm:t>
        <a:bodyPr/>
        <a:lstStyle/>
        <a:p>
          <a:pPr rtl="1"/>
          <a:endParaRPr lang="ar-SA"/>
        </a:p>
      </dgm:t>
    </dgm:pt>
    <dgm:pt modelId="{4A1BE652-231B-4302-A220-21FCE0A72683}" type="pres">
      <dgm:prSet presAssocID="{13939882-AF62-493D-A7C7-E0903FE93109}" presName="childText" presStyleLbl="bgAcc1" presStyleIdx="1" presStyleCnt="5" custScaleX="382365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CF77EC27-50CF-4CE2-96F8-3B1C86EFF0A8}" type="pres">
      <dgm:prSet presAssocID="{2A4CB043-A904-4859-B4BE-0D592E65BF54}" presName="Name13" presStyleLbl="parChTrans1D2" presStyleIdx="2" presStyleCnt="5"/>
      <dgm:spPr/>
      <dgm:t>
        <a:bodyPr/>
        <a:lstStyle/>
        <a:p>
          <a:pPr rtl="1"/>
          <a:endParaRPr lang="ar-SA"/>
        </a:p>
      </dgm:t>
    </dgm:pt>
    <dgm:pt modelId="{40F76185-099E-4583-B050-49AF905C693D}" type="pres">
      <dgm:prSet presAssocID="{16666BC7-4625-4C15-A912-6DE224D3A008}" presName="childText" presStyleLbl="bgAcc1" presStyleIdx="2" presStyleCnt="5" custScaleX="377260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D8C4BA7D-3407-473E-B995-81C977137E8E}" type="pres">
      <dgm:prSet presAssocID="{64716BEE-24F0-4A65-BCB4-E99A4E964316}" presName="Name13" presStyleLbl="parChTrans1D2" presStyleIdx="3" presStyleCnt="5"/>
      <dgm:spPr/>
      <dgm:t>
        <a:bodyPr/>
        <a:lstStyle/>
        <a:p>
          <a:pPr rtl="1"/>
          <a:endParaRPr lang="ar-SA"/>
        </a:p>
      </dgm:t>
    </dgm:pt>
    <dgm:pt modelId="{6FFCDAB3-0CD5-4D4A-8246-93780BA76846}" type="pres">
      <dgm:prSet presAssocID="{43E1A6E3-2E35-496B-A10B-8EE8568223BC}" presName="childText" presStyleLbl="bgAcc1" presStyleIdx="3" presStyleCnt="5" custScaleX="387542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  <dgm:pt modelId="{A7303235-ECE9-438A-A26D-4018AB439677}" type="pres">
      <dgm:prSet presAssocID="{4F06CAA5-0F6C-4677-8DF2-31CD5224DEAC}" presName="Name13" presStyleLbl="parChTrans1D2" presStyleIdx="4" presStyleCnt="5"/>
      <dgm:spPr/>
      <dgm:t>
        <a:bodyPr/>
        <a:lstStyle/>
        <a:p>
          <a:pPr rtl="1"/>
          <a:endParaRPr lang="ar-SA"/>
        </a:p>
      </dgm:t>
    </dgm:pt>
    <dgm:pt modelId="{4D878C3B-4816-4C5F-9A69-47C457F62E8F}" type="pres">
      <dgm:prSet presAssocID="{5D0810F4-86F7-4488-8CA4-714D5C8CE6FD}" presName="childText" presStyleLbl="bgAcc1" presStyleIdx="4" presStyleCnt="5" custScaleX="392208">
        <dgm:presLayoutVars>
          <dgm:bulletEnabled val="1"/>
        </dgm:presLayoutVars>
      </dgm:prSet>
      <dgm:spPr/>
      <dgm:t>
        <a:bodyPr/>
        <a:lstStyle/>
        <a:p>
          <a:pPr rtl="1"/>
          <a:endParaRPr lang="ar-SA"/>
        </a:p>
      </dgm:t>
    </dgm:pt>
  </dgm:ptLst>
  <dgm:cxnLst>
    <dgm:cxn modelId="{1BE386FB-A5AA-4323-BC54-418C9981B652}" type="presOf" srcId="{D8CF89DB-3E3F-47A0-B6A4-924A15C764AE}" destId="{1397DBFE-44E6-4117-89AA-F06C299C2C1C}" srcOrd="0" destOrd="0" presId="urn:microsoft.com/office/officeart/2005/8/layout/hierarchy3"/>
    <dgm:cxn modelId="{7B5D2559-E11E-45C6-88FC-EA093D8F941B}" type="presOf" srcId="{EC782C07-3DE2-4674-96E8-726D06488319}" destId="{512FC967-4245-478B-879B-40FD4DC09ED0}" srcOrd="0" destOrd="0" presId="urn:microsoft.com/office/officeart/2005/8/layout/hierarchy3"/>
    <dgm:cxn modelId="{3427E47E-C129-4711-8AA2-23F2ACB787CD}" type="presOf" srcId="{43E1A6E3-2E35-496B-A10B-8EE8568223BC}" destId="{6FFCDAB3-0CD5-4D4A-8246-93780BA76846}" srcOrd="0" destOrd="0" presId="urn:microsoft.com/office/officeart/2005/8/layout/hierarchy3"/>
    <dgm:cxn modelId="{358EDE27-6071-4345-B866-229E191400D9}" srcId="{30EDD4EF-93F5-4CCA-8ABC-FEC6D58E4261}" destId="{5D0810F4-86F7-4488-8CA4-714D5C8CE6FD}" srcOrd="4" destOrd="0" parTransId="{4F06CAA5-0F6C-4677-8DF2-31CD5224DEAC}" sibTransId="{FF052FCA-CC3B-48C5-AC2B-CDB5A21D33A4}"/>
    <dgm:cxn modelId="{3576573A-432B-462F-AF26-077412B5E68C}" srcId="{30EDD4EF-93F5-4CCA-8ABC-FEC6D58E4261}" destId="{43E1A6E3-2E35-496B-A10B-8EE8568223BC}" srcOrd="3" destOrd="0" parTransId="{64716BEE-24F0-4A65-BCB4-E99A4E964316}" sibTransId="{4880B496-5998-435C-B3AB-CA700ECF6D94}"/>
    <dgm:cxn modelId="{83B4C4AC-242B-4D27-9AE5-6C1A0BA20292}" type="presOf" srcId="{B061CDA3-802F-44F2-8F13-A49BF5219AE5}" destId="{808FDB44-BFA0-4A60-A11D-F870AB7661DB}" srcOrd="0" destOrd="0" presId="urn:microsoft.com/office/officeart/2005/8/layout/hierarchy3"/>
    <dgm:cxn modelId="{B3467FE6-EBAA-4767-87EB-55564E7E12A9}" type="presOf" srcId="{2A4CB043-A904-4859-B4BE-0D592E65BF54}" destId="{CF77EC27-50CF-4CE2-96F8-3B1C86EFF0A8}" srcOrd="0" destOrd="0" presId="urn:microsoft.com/office/officeart/2005/8/layout/hierarchy3"/>
    <dgm:cxn modelId="{FFFBE4A5-6D6A-4ACA-B154-3ABD68FC9B15}" srcId="{30EDD4EF-93F5-4CCA-8ABC-FEC6D58E4261}" destId="{13939882-AF62-493D-A7C7-E0903FE93109}" srcOrd="1" destOrd="0" parTransId="{D8CF89DB-3E3F-47A0-B6A4-924A15C764AE}" sibTransId="{75BAA2F0-5462-4CFE-8B64-F79852D7B3BE}"/>
    <dgm:cxn modelId="{068FC653-CB3F-4D18-B772-DF29E24FF31F}" type="presOf" srcId="{30EDD4EF-93F5-4CCA-8ABC-FEC6D58E4261}" destId="{17BF129B-4C80-47F5-8C1A-268F9BF65D60}" srcOrd="0" destOrd="0" presId="urn:microsoft.com/office/officeart/2005/8/layout/hierarchy3"/>
    <dgm:cxn modelId="{87AC1D31-CF46-462E-9379-DC06376B7878}" type="presOf" srcId="{30EDD4EF-93F5-4CCA-8ABC-FEC6D58E4261}" destId="{44EE2312-64E3-4144-95EC-8A3318F50291}" srcOrd="1" destOrd="0" presId="urn:microsoft.com/office/officeart/2005/8/layout/hierarchy3"/>
    <dgm:cxn modelId="{FA5E3EED-6316-43DD-ACB6-B899AEC0CC84}" type="presOf" srcId="{16666BC7-4625-4C15-A912-6DE224D3A008}" destId="{40F76185-099E-4583-B050-49AF905C693D}" srcOrd="0" destOrd="0" presId="urn:microsoft.com/office/officeart/2005/8/layout/hierarchy3"/>
    <dgm:cxn modelId="{115430E3-16DF-4FE8-A2C5-E383B378ED67}" srcId="{30EDD4EF-93F5-4CCA-8ABC-FEC6D58E4261}" destId="{16666BC7-4625-4C15-A912-6DE224D3A008}" srcOrd="2" destOrd="0" parTransId="{2A4CB043-A904-4859-B4BE-0D592E65BF54}" sibTransId="{10A7E1AB-943B-46D1-B7C5-E00E931A5458}"/>
    <dgm:cxn modelId="{98755D8B-2876-4F13-BAAD-8CBE849F4A91}" type="presOf" srcId="{5D0810F4-86F7-4488-8CA4-714D5C8CE6FD}" destId="{4D878C3B-4816-4C5F-9A69-47C457F62E8F}" srcOrd="0" destOrd="0" presId="urn:microsoft.com/office/officeart/2005/8/layout/hierarchy3"/>
    <dgm:cxn modelId="{2688112C-3C7B-4036-B7B2-97B1756C6F7B}" srcId="{30EDD4EF-93F5-4CCA-8ABC-FEC6D58E4261}" destId="{E2D787CB-5BD4-492E-9503-2304B5EC3821}" srcOrd="0" destOrd="0" parTransId="{B061CDA3-802F-44F2-8F13-A49BF5219AE5}" sibTransId="{9828C860-1571-4F2A-BA4F-CCE3A635E6E3}"/>
    <dgm:cxn modelId="{2421C412-F5E7-47AF-B5E9-80AB757CDF97}" srcId="{EC782C07-3DE2-4674-96E8-726D06488319}" destId="{30EDD4EF-93F5-4CCA-8ABC-FEC6D58E4261}" srcOrd="0" destOrd="0" parTransId="{37C8167E-8761-402B-8E19-B70676001308}" sibTransId="{4CBF4B10-FF03-4E7E-B29C-481D7701538A}"/>
    <dgm:cxn modelId="{58D5A59D-51E0-4ABF-8631-F0949AA35455}" type="presOf" srcId="{4F06CAA5-0F6C-4677-8DF2-31CD5224DEAC}" destId="{A7303235-ECE9-438A-A26D-4018AB439677}" srcOrd="0" destOrd="0" presId="urn:microsoft.com/office/officeart/2005/8/layout/hierarchy3"/>
    <dgm:cxn modelId="{5A4F0D28-104D-4C6A-AB84-2B1840ED06A3}" type="presOf" srcId="{13939882-AF62-493D-A7C7-E0903FE93109}" destId="{4A1BE652-231B-4302-A220-21FCE0A72683}" srcOrd="0" destOrd="0" presId="urn:microsoft.com/office/officeart/2005/8/layout/hierarchy3"/>
    <dgm:cxn modelId="{5FBDD8FF-F990-4BB8-9F9B-6A7094E897C3}" type="presOf" srcId="{64716BEE-24F0-4A65-BCB4-E99A4E964316}" destId="{D8C4BA7D-3407-473E-B995-81C977137E8E}" srcOrd="0" destOrd="0" presId="urn:microsoft.com/office/officeart/2005/8/layout/hierarchy3"/>
    <dgm:cxn modelId="{97D56A45-A86F-4FE0-A007-29EB82808947}" type="presOf" srcId="{E2D787CB-5BD4-492E-9503-2304B5EC3821}" destId="{7CC7625D-90B1-4D81-BEC3-EA51733EE55D}" srcOrd="0" destOrd="0" presId="urn:microsoft.com/office/officeart/2005/8/layout/hierarchy3"/>
    <dgm:cxn modelId="{FD873B94-4816-4278-A343-42C9D20C2236}" type="presParOf" srcId="{512FC967-4245-478B-879B-40FD4DC09ED0}" destId="{663089A0-887D-4F91-ACDB-85BDB5C703D1}" srcOrd="0" destOrd="0" presId="urn:microsoft.com/office/officeart/2005/8/layout/hierarchy3"/>
    <dgm:cxn modelId="{9FD86615-8F06-4913-9F86-C276AA9D4579}" type="presParOf" srcId="{663089A0-887D-4F91-ACDB-85BDB5C703D1}" destId="{8A900538-F08B-409D-B8BB-472B92C54031}" srcOrd="0" destOrd="0" presId="urn:microsoft.com/office/officeart/2005/8/layout/hierarchy3"/>
    <dgm:cxn modelId="{E60AB280-B3F9-4785-8CB8-E3A27FACA5F9}" type="presParOf" srcId="{8A900538-F08B-409D-B8BB-472B92C54031}" destId="{17BF129B-4C80-47F5-8C1A-268F9BF65D60}" srcOrd="0" destOrd="0" presId="urn:microsoft.com/office/officeart/2005/8/layout/hierarchy3"/>
    <dgm:cxn modelId="{E42D5D4E-0BA1-4333-815C-CCDFB1BD5684}" type="presParOf" srcId="{8A900538-F08B-409D-B8BB-472B92C54031}" destId="{44EE2312-64E3-4144-95EC-8A3318F50291}" srcOrd="1" destOrd="0" presId="urn:microsoft.com/office/officeart/2005/8/layout/hierarchy3"/>
    <dgm:cxn modelId="{5329BA38-5C9C-4C5B-AC7E-D7FDB29BB945}" type="presParOf" srcId="{663089A0-887D-4F91-ACDB-85BDB5C703D1}" destId="{F3CDE8D2-F30D-491E-AAC5-87E72B771529}" srcOrd="1" destOrd="0" presId="urn:microsoft.com/office/officeart/2005/8/layout/hierarchy3"/>
    <dgm:cxn modelId="{3421F371-DF6E-42DE-A296-F096C404A71E}" type="presParOf" srcId="{F3CDE8D2-F30D-491E-AAC5-87E72B771529}" destId="{808FDB44-BFA0-4A60-A11D-F870AB7661DB}" srcOrd="0" destOrd="0" presId="urn:microsoft.com/office/officeart/2005/8/layout/hierarchy3"/>
    <dgm:cxn modelId="{2DDAEA57-B9BD-4BF0-BF1A-CCF6E5AEA4EF}" type="presParOf" srcId="{F3CDE8D2-F30D-491E-AAC5-87E72B771529}" destId="{7CC7625D-90B1-4D81-BEC3-EA51733EE55D}" srcOrd="1" destOrd="0" presId="urn:microsoft.com/office/officeart/2005/8/layout/hierarchy3"/>
    <dgm:cxn modelId="{2AFBC3DD-7CCC-4CE1-BB88-0031B90D974F}" type="presParOf" srcId="{F3CDE8D2-F30D-491E-AAC5-87E72B771529}" destId="{1397DBFE-44E6-4117-89AA-F06C299C2C1C}" srcOrd="2" destOrd="0" presId="urn:microsoft.com/office/officeart/2005/8/layout/hierarchy3"/>
    <dgm:cxn modelId="{180874C2-8E18-4939-98E8-78D1C2CBB5D7}" type="presParOf" srcId="{F3CDE8D2-F30D-491E-AAC5-87E72B771529}" destId="{4A1BE652-231B-4302-A220-21FCE0A72683}" srcOrd="3" destOrd="0" presId="urn:microsoft.com/office/officeart/2005/8/layout/hierarchy3"/>
    <dgm:cxn modelId="{F216D30F-D969-4906-BEAD-6B43D013419F}" type="presParOf" srcId="{F3CDE8D2-F30D-491E-AAC5-87E72B771529}" destId="{CF77EC27-50CF-4CE2-96F8-3B1C86EFF0A8}" srcOrd="4" destOrd="0" presId="urn:microsoft.com/office/officeart/2005/8/layout/hierarchy3"/>
    <dgm:cxn modelId="{6E3FFCE0-3B30-4F48-AF6F-901279E2E23E}" type="presParOf" srcId="{F3CDE8D2-F30D-491E-AAC5-87E72B771529}" destId="{40F76185-099E-4583-B050-49AF905C693D}" srcOrd="5" destOrd="0" presId="urn:microsoft.com/office/officeart/2005/8/layout/hierarchy3"/>
    <dgm:cxn modelId="{EAD3A85D-8789-4425-99FC-8053B718C115}" type="presParOf" srcId="{F3CDE8D2-F30D-491E-AAC5-87E72B771529}" destId="{D8C4BA7D-3407-473E-B995-81C977137E8E}" srcOrd="6" destOrd="0" presId="urn:microsoft.com/office/officeart/2005/8/layout/hierarchy3"/>
    <dgm:cxn modelId="{2D67E25D-A6F9-4EB1-BCCC-0BA6B4A33F28}" type="presParOf" srcId="{F3CDE8D2-F30D-491E-AAC5-87E72B771529}" destId="{6FFCDAB3-0CD5-4D4A-8246-93780BA76846}" srcOrd="7" destOrd="0" presId="urn:microsoft.com/office/officeart/2005/8/layout/hierarchy3"/>
    <dgm:cxn modelId="{0488F912-789C-4103-B440-71E90CB42103}" type="presParOf" srcId="{F3CDE8D2-F30D-491E-AAC5-87E72B771529}" destId="{A7303235-ECE9-438A-A26D-4018AB439677}" srcOrd="8" destOrd="0" presId="urn:microsoft.com/office/officeart/2005/8/layout/hierarchy3"/>
    <dgm:cxn modelId="{86597037-633F-4E7D-B305-C9BA19B4E810}" type="presParOf" srcId="{F3CDE8D2-F30D-491E-AAC5-87E72B771529}" destId="{4D878C3B-4816-4C5F-9A69-47C457F62E8F}" srcOrd="9" destOrd="0" presId="urn:microsoft.com/office/officeart/2005/8/layout/hierarchy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3">
  <dgm:title val=""/>
  <dgm:desc val=""/>
  <dgm:catLst>
    <dgm:cat type="hierarchy" pri="7000"/>
    <dgm:cat type="list" pri="23000"/>
    <dgm:cat type="relationship" pri="15000"/>
    <dgm:cat type="convert" pri="7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  <dgm:cxn modelId="7" srcId="0" destId="2" srcOrd="1" destOrd="0"/>
        <dgm:cxn modelId="8" srcId="2" destId="21" srcOrd="0" destOrd="0"/>
        <dgm:cxn modelId="9" srcId="2" destId="2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w" for="des" forName="rootComposite" refType="w"/>
      <dgm:constr type="h" for="des" forName="rootComposite" refType="w" fact="0.5"/>
      <dgm:constr type="w" for="des" forName="childText" refType="w" refFor="des" refForName="rootComposite" fact="0.8"/>
      <dgm:constr type="h" for="des" forName="childText" refType="h" refFor="des" refForName="rootComposite"/>
      <dgm:constr type="sibSp" refType="w" refFor="des" refForName="rootComposite" fact="0.25"/>
      <dgm:constr type="sibSp" for="des" forName="childShape" refType="h" refFor="des" refForName="childText" fact="0.25"/>
      <dgm:constr type="sp" for="des" forName="root" refType="h" refFor="des" refForName="childText" fact="0.25"/>
    </dgm:constrLst>
    <dgm:ruleLst/>
    <dgm:forEach name="Name3" axis="ch">
      <dgm:forEach name="Name4" axis="self" ptType="node" cnt="1">
        <dgm:layoutNode name="root">
          <dgm:choose name="Name5">
            <dgm:if name="Name6" func="var" arg="dir" op="equ" val="norm">
              <dgm:alg type="hierRoot">
                <dgm:param type="hierAlign" val="tL"/>
              </dgm:alg>
            </dgm:if>
            <dgm:else name="Name7">
              <dgm:alg type="hierRoot">
                <dgm:param type="hierAlign" val="tR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>
            <dgm:constr type="alignOff" val="0.2"/>
          </dgm:constrLst>
          <dgm:ruleLst/>
          <dgm:layoutNode name="rootComposite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8">
              <dgm:if name="Name9" func="var" arg="dir" op="equ" val="norm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l" for="ch" forName="rootConnector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if>
              <dgm:else name="Name10">
                <dgm:constrLst>
                  <dgm:constr type="l" for="ch" forName="rootText"/>
                  <dgm:constr type="t" for="ch" forName="rootText"/>
                  <dgm:constr type="w" for="ch" forName="rootText" refType="w"/>
                  <dgm:constr type="h" for="ch" forName="rootText" refType="h"/>
                  <dgm:constr type="r" for="ch" forName="rootConnector" refType="w"/>
                  <dgm:constr type="t" for="ch" forName="rootConnector"/>
                  <dgm:constr type="w" for="ch" forName="rootConnector" refType="w" refFor="ch" refForName="rootText" fact="0.2"/>
                  <dgm:constr type="h" for="ch" forName="rootConnector" refType="h" refFor="ch" refForName="rootText"/>
                </dgm:constrLst>
              </dgm:else>
            </dgm:choose>
            <dgm:ruleLst/>
            <dgm:layoutNode name="rootText" styleLbl="node1"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</dgm:ruleLst>
            </dgm:layoutNode>
            <dgm:layoutNode name="rootConnector" moveWith="rootText">
              <dgm:alg type="sp"/>
              <dgm:shape xmlns:r="http://schemas.openxmlformats.org/officeDocument/2006/relationships" type="roundRect" r:blip="" hideGeom="1">
                <dgm:adjLst>
                  <dgm:adj idx="1" val="0.1"/>
                </dgm:adjLst>
              </dgm:shape>
              <dgm:presOf axis="self" ptType="node" cnt="1"/>
              <dgm:constrLst/>
              <dgm:ruleLst/>
            </dgm:layoutNode>
          </dgm:layoutNode>
          <dgm:layoutNode name="childShape">
            <dgm:alg type="hierChild">
              <dgm:param type="chAlign" val="l"/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parTrans" cnt="1">
                <dgm:layoutNode name="Name13">
                  <dgm:choose name="Name14">
                    <dgm:if name="Name15" func="var" arg="dir" op="equ" val="norm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L"/>
                      </dgm:alg>
                    </dgm:if>
                    <dgm:else name="Name16">
                      <dgm:alg type="conn">
                        <dgm:param type="dim" val="1D"/>
                        <dgm:param type="endSty" val="noArr"/>
                        <dgm:param type="connRout" val="bend"/>
                        <dgm:param type="srcNode" val="rootConnector"/>
                        <dgm:param type="begPts" val="bCtr"/>
                        <dgm:param type="endPts" val="mid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7" axis="self" ptType="node">
                <dgm:layoutNode name="childText" styleLbl="bgAcc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>
                      <dgm:adj idx="1" val="0.1"/>
                    </dgm:adjLst>
                  </dgm:shape>
                  <dgm:presOf axis="self desOrSelf" ptType="node node" st="1 1" cnt="1 0"/>
                  <dgm:constrLst>
                    <dgm:constr type="tMarg" refType="primFontSz" fact="0.1"/>
                    <dgm:constr type="bMarg" refType="primFontSz" fact="0.1"/>
                    <dgm:constr type="lMarg" refType="primFontSz" fact="0.15"/>
                    <dgm:constr type="rMarg" refType="primFontSz" fact="0.15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anthropders</dc:creator>
  <cp:lastModifiedBy>anthropders</cp:lastModifiedBy>
  <cp:revision>2</cp:revision>
  <cp:lastPrinted>2013-04-10T04:48:00Z</cp:lastPrinted>
  <dcterms:created xsi:type="dcterms:W3CDTF">2013-04-19T04:22:00Z</dcterms:created>
  <dcterms:modified xsi:type="dcterms:W3CDTF">2013-04-19T04:22:00Z</dcterms:modified>
</cp:coreProperties>
</file>